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E33790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6FBFF5" wp14:editId="6723FDCE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724400" cy="9906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ÁREA</w:t>
                            </w:r>
                            <w:r w:rsidR="00643889">
                              <w:rPr>
                                <w:rFonts w:ascii="Calibri" w:eastAsia="Times New Roman" w:hAnsi="Calibri" w:cs="Times New Roman"/>
                                <w:b/>
                                <w:color w:val="000000" w:themeColor="text1"/>
                                <w:szCs w:val="20"/>
                              </w:rPr>
                              <w:t>:</w:t>
                            </w:r>
                            <w:r w:rsidR="00B63521" w:rsidRPr="00E27BED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</w:rPr>
                              <w:t xml:space="preserve">          </w:t>
                            </w:r>
                            <w:r w:rsidR="00E33790" w:rsidRPr="00E27BED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</w:rPr>
                              <w:t>JURIDICO</w:t>
                            </w:r>
                            <w:r w:rsidR="00B63521" w:rsidRPr="00E27BED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</w:rPr>
                              <w:t xml:space="preserve">                                                         </w:t>
                            </w:r>
                          </w:p>
                          <w:p w:rsidR="00B63521" w:rsidRPr="00E33790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1F497D" w:themeColor="text2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A CARGO:</w:t>
                            </w:r>
                            <w:r w:rsidR="00E33790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="00E33790" w:rsidRPr="00E27BED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</w:rPr>
                              <w:t>CESAR ADRIAN CAMARENA FLORES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  </w:t>
                            </w:r>
                            <w:r w:rsidR="001B3C20">
                              <w:rPr>
                                <w:rFonts w:ascii="Calibri" w:eastAsia="Times New Roman" w:hAnsi="Calibri" w:cs="Times New Roman"/>
                                <w:b/>
                                <w:color w:val="FF0000"/>
                                <w:szCs w:val="20"/>
                              </w:rPr>
                              <w:t>OCTUBRE NOVIEMBRE DICIEMBRE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FBFF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72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UkLgAIAAA8FAAAOAAAAZHJzL2Uyb0RvYy54bWysVNuO2yAQfa/Uf0C8Z32Rc7G1zmovTVVp&#10;e5F2+wEEcIyKgQKJva323zvgJOteHqqqfsDADIeZOWe4vBo6iQ7cOqFVjbOLFCOuqGZC7Wr8+XEz&#10;W2HkPFGMSK14jZ+4w1fr168ue1PxXLdaMm4RgChX9abGrfemShJHW94Rd6ENV2BstO2Ih6XdJcyS&#10;HtA7meRpukh6bZmxmnLnYPduNOJ1xG8aTv3HpnHcI1ljiM3H0cZxG8ZkfUmqnSWmFfQYBvmHKDoi&#10;FFx6hrojnqC9Fb9BdYJa7XTjL6juEt00gvKYA2STpb9k89ASw2MuUBxnzmVy/w+Wfjh8skgw4A4j&#10;RTqg6JEPHt3oAS1DdXrjKnB6MODmB9gOniFTZ+41/eKQ0rctUTt+ba3uW04YRJeFk8nk6IjjAsi2&#10;f68ZXEP2XkegobFdAIRiIEAHlp7OzIRQKGwWy7woUjBRsJVluoB5uIJUp9PGOv+W6w6FSY0tMB/R&#10;yeHe+dH15BKj11KwjZAyLuxueystOhBQySZ+R3Q3dZMqOCsdjo2I4w4ECXcEWwg3sv69zPIivcnL&#10;2WaxWs6KTTGflct0NUuz8qZcpEVZ3G2eQ4BZUbWCMa7uheInBWbF3zF87IVRO1GDqIf6zPP5SNE0&#10;ejdNMo3fn5LshIeGlKKr8ersRKpA7BvFIG1SeSLkOE9+Dj8SAjU4/WNVogwC86MG/LAdACVoY6vZ&#10;EwjCauALqIVXBCattt8w6qEja+y+7onlGMl3CkRVZiABaOG4KObLHBZ2atlOLURRgKqxx2ic3vqx&#10;7ffGil0LN40yVvoahNiIqJGXqI7yha6LyRxfiNDW03X0ennH1j8AAAD//wMAUEsDBBQABgAIAAAA&#10;IQDM/OhT3gAAAAoBAAAPAAAAZHJzL2Rvd25yZXYueG1sTI/BTsMwDIbvSLxDZCQuiKULsHZd0wmQ&#10;QFw39gBp47XVGqdqsrV7e8wJjr/96ffnYju7XlxwDJ0nDctFAgKp9rajRsPh++MxAxGiIWt6T6jh&#10;igG25e1NYXLrJ9rhZR8bwSUUcqOhjXHIpQx1i86EhR+QeHf0ozOR49hIO5qJy10vVZKspDMd8YXW&#10;DPjeYn3an52G49f08LKeqs94SHfPqzfTpZW/an1/N79uQESc4x8Mv/qsDiU7Vf5MNoie81O2ZlRD&#10;ulQgGMgyxYNKg1KpAlkW8v8L5Q8AAAD//wMAUEsBAi0AFAAGAAgAAAAhALaDOJL+AAAA4QEAABMA&#10;AAAAAAAAAAAAAAAAAAAAAFtDb250ZW50X1R5cGVzXS54bWxQSwECLQAUAAYACAAAACEAOP0h/9YA&#10;AACUAQAACwAAAAAAAAAAAAAAAAAvAQAAX3JlbHMvLnJlbHNQSwECLQAUAAYACAAAACEAjI1JC4AC&#10;AAAPBQAADgAAAAAAAAAAAAAAAAAuAgAAZHJzL2Uyb0RvYy54bWxQSwECLQAUAAYACAAAACEAzPzo&#10;U94AAAAKAQAADwAAAAAAAAAAAAAAAADaBAAAZHJzL2Rvd25yZXYueG1sUEsFBgAAAAAEAAQA8wAA&#10;AOUFAAAAAA=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ÁREA</w:t>
                      </w:r>
                      <w:r w:rsidR="00643889">
                        <w:rPr>
                          <w:rFonts w:ascii="Calibri" w:eastAsia="Times New Roman" w:hAnsi="Calibri" w:cs="Times New Roman"/>
                          <w:b/>
                          <w:color w:val="000000" w:themeColor="text1"/>
                          <w:szCs w:val="20"/>
                        </w:rPr>
                        <w:t>:</w:t>
                      </w:r>
                      <w:r w:rsidR="00B63521" w:rsidRPr="00E27BED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</w:rPr>
                        <w:t xml:space="preserve">          </w:t>
                      </w:r>
                      <w:r w:rsidR="00E33790" w:rsidRPr="00E27BED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</w:rPr>
                        <w:t>JURIDICO</w:t>
                      </w:r>
                      <w:r w:rsidR="00B63521" w:rsidRPr="00E27BED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</w:rPr>
                        <w:t xml:space="preserve">                                                         </w:t>
                      </w:r>
                    </w:p>
                    <w:p w:rsidR="00B63521" w:rsidRPr="00E33790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1F497D" w:themeColor="text2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A CARGO:</w:t>
                      </w:r>
                      <w:r w:rsidR="00E33790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="00E33790" w:rsidRPr="00E27BED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</w:rPr>
                        <w:t>CESAR ADRIAN CAMARENA FLORES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  </w:t>
                      </w:r>
                      <w:r w:rsidR="001B3C20">
                        <w:rPr>
                          <w:rFonts w:ascii="Calibri" w:eastAsia="Times New Roman" w:hAnsi="Calibri" w:cs="Times New Roman"/>
                          <w:b/>
                          <w:color w:val="FF0000"/>
                          <w:szCs w:val="20"/>
                        </w:rPr>
                        <w:t>OCTUBRE NOVIEMBRE DICIEMBRE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3AB"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AF6D5" wp14:editId="1D1C06D3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AF6D5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E36895" w:rsidRDefault="00832A3E" w:rsidP="00E368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</w:rPr>
      </w:pPr>
      <w:r w:rsidRPr="00E36895">
        <w:rPr>
          <w:rFonts w:ascii="Arial" w:eastAsia="Times New Roman" w:hAnsi="Arial" w:cs="Arial"/>
          <w:b/>
          <w:color w:val="000000"/>
        </w:rPr>
        <w:t xml:space="preserve">¿Cuáles fueron las acciones proyectadas (obras, proyectos o programas) o </w:t>
      </w:r>
      <w:r w:rsidR="00AC1596" w:rsidRPr="00E36895">
        <w:rPr>
          <w:rFonts w:ascii="Arial" w:eastAsia="Times New Roman" w:hAnsi="Arial" w:cs="Arial"/>
          <w:b/>
          <w:color w:val="000000"/>
        </w:rPr>
        <w:t>P</w:t>
      </w:r>
      <w:r w:rsidRPr="00E36895">
        <w:rPr>
          <w:rFonts w:ascii="Arial" w:eastAsia="Times New Roman" w:hAnsi="Arial" w:cs="Arial"/>
          <w:b/>
          <w:color w:val="000000"/>
        </w:rPr>
        <w:t>laneadas para este trimestre?</w:t>
      </w:r>
      <w:r w:rsidR="00D97B06">
        <w:rPr>
          <w:rFonts w:ascii="Arial" w:eastAsia="Times New Roman" w:hAnsi="Arial" w:cs="Arial"/>
          <w:color w:val="000000"/>
        </w:rPr>
        <w:t xml:space="preserve"> </w:t>
      </w:r>
      <w:r w:rsidR="00D97B06">
        <w:rPr>
          <w:rFonts w:ascii="Arial" w:eastAsia="Times New Roman" w:hAnsi="Arial" w:cs="Arial"/>
          <w:color w:val="FF0000"/>
        </w:rPr>
        <w:t xml:space="preserve"> </w:t>
      </w:r>
      <w:r w:rsidR="00E27BED" w:rsidRPr="00E36895">
        <w:rPr>
          <w:rFonts w:ascii="Arial" w:eastAsia="Times New Roman" w:hAnsi="Arial" w:cs="Arial"/>
        </w:rPr>
        <w:t>Seguimiento y registro</w:t>
      </w:r>
      <w:r w:rsidR="00E80D12" w:rsidRPr="00E36895">
        <w:rPr>
          <w:rFonts w:ascii="Arial" w:eastAsia="Times New Roman" w:hAnsi="Arial" w:cs="Arial"/>
        </w:rPr>
        <w:t xml:space="preserve"> bitácora y agenda de actividades, Asesoramiento Jurídico a la ciudadanía en general</w:t>
      </w:r>
      <w:r w:rsidR="00430E93" w:rsidRPr="00E36895">
        <w:rPr>
          <w:rFonts w:ascii="Arial" w:eastAsia="Times New Roman" w:hAnsi="Arial" w:cs="Arial"/>
        </w:rPr>
        <w:t>.</w:t>
      </w:r>
      <w:r w:rsidR="00FF07CB" w:rsidRPr="00E36895">
        <w:rPr>
          <w:rFonts w:ascii="Arial" w:eastAsia="Times New Roman" w:hAnsi="Arial" w:cs="Arial"/>
        </w:rPr>
        <w:t xml:space="preserve"> Asistencia a Juzgados </w:t>
      </w:r>
      <w:r w:rsidR="00E80D12" w:rsidRPr="00E36895">
        <w:rPr>
          <w:rFonts w:ascii="Arial" w:eastAsia="Times New Roman" w:hAnsi="Arial" w:cs="Arial"/>
        </w:rPr>
        <w:t xml:space="preserve"> </w:t>
      </w:r>
      <w:r w:rsidR="00FF07CB" w:rsidRPr="00E36895">
        <w:rPr>
          <w:rFonts w:ascii="Arial" w:eastAsia="Times New Roman" w:hAnsi="Arial" w:cs="Arial"/>
        </w:rPr>
        <w:t>casos internos reservados</w:t>
      </w:r>
      <w:r w:rsidR="001B3C20" w:rsidRPr="00E36895">
        <w:rPr>
          <w:rFonts w:ascii="Arial" w:eastAsia="Times New Roman" w:hAnsi="Arial" w:cs="Arial"/>
        </w:rPr>
        <w:t>, Atención seguimiento y recepción de casos legales concernientes al H. Ayuntamiento ante los juzgados correspondientes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E368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E36895">
        <w:rPr>
          <w:rFonts w:ascii="Arial" w:eastAsia="Times New Roman" w:hAnsi="Arial" w:cs="Arial"/>
          <w:b/>
          <w:color w:val="000000"/>
        </w:rPr>
        <w:t>Resultados Trimestrales (Describir cuáles fueron los programas, proyectos, actividades y/o obras que se realizaron en este trimestre).</w:t>
      </w:r>
      <w:r w:rsidRPr="00832A3E">
        <w:rPr>
          <w:rFonts w:ascii="Arial" w:eastAsia="Times New Roman" w:hAnsi="Arial" w:cs="Arial"/>
          <w:color w:val="000000"/>
        </w:rPr>
        <w:t xml:space="preserve"> </w:t>
      </w:r>
      <w:r w:rsidR="00FE4984">
        <w:rPr>
          <w:rFonts w:ascii="Arial" w:eastAsia="Times New Roman" w:hAnsi="Arial" w:cs="Arial"/>
          <w:color w:val="FF0000"/>
        </w:rPr>
        <w:t xml:space="preserve"> </w:t>
      </w:r>
      <w:r w:rsidR="00E27BED" w:rsidRPr="00E36895">
        <w:rPr>
          <w:rFonts w:ascii="Arial" w:eastAsia="Times New Roman" w:hAnsi="Arial" w:cs="Arial"/>
        </w:rPr>
        <w:t xml:space="preserve">Debido a las indicaciones y acciones derivadas por el COVID-19, </w:t>
      </w:r>
      <w:r w:rsidR="00FF07CB" w:rsidRPr="00E36895">
        <w:rPr>
          <w:rFonts w:ascii="Arial" w:eastAsia="Times New Roman" w:hAnsi="Arial" w:cs="Arial"/>
        </w:rPr>
        <w:t>la asistencia a los juzgados  nos permite un</w:t>
      </w:r>
      <w:r w:rsidR="00E27BED" w:rsidRPr="00E36895">
        <w:rPr>
          <w:rFonts w:ascii="Arial" w:eastAsia="Times New Roman" w:hAnsi="Arial" w:cs="Arial"/>
        </w:rPr>
        <w:t xml:space="preserve"> </w:t>
      </w:r>
      <w:r w:rsidR="008D21BD" w:rsidRPr="00E36895">
        <w:rPr>
          <w:rFonts w:ascii="Arial" w:eastAsia="Times New Roman" w:hAnsi="Arial" w:cs="Arial"/>
        </w:rPr>
        <w:t xml:space="preserve">avance </w:t>
      </w:r>
      <w:r w:rsidR="007312A5" w:rsidRPr="00E36895">
        <w:rPr>
          <w:rFonts w:ascii="Arial" w:eastAsia="Times New Roman" w:hAnsi="Arial" w:cs="Arial"/>
        </w:rPr>
        <w:t xml:space="preserve">de </w:t>
      </w:r>
      <w:r w:rsidR="00FF07CB" w:rsidRPr="00E36895">
        <w:rPr>
          <w:rFonts w:ascii="Arial" w:eastAsia="Times New Roman" w:hAnsi="Arial" w:cs="Arial"/>
        </w:rPr>
        <w:t>casos internos catalogados como reservados muy</w:t>
      </w:r>
      <w:r w:rsidR="007312A5" w:rsidRPr="00E36895">
        <w:rPr>
          <w:rFonts w:ascii="Arial" w:eastAsia="Times New Roman" w:hAnsi="Arial" w:cs="Arial"/>
        </w:rPr>
        <w:t xml:space="preserve"> </w:t>
      </w:r>
      <w:r w:rsidR="008D21BD" w:rsidRPr="00E36895">
        <w:rPr>
          <w:rFonts w:ascii="Arial" w:eastAsia="Times New Roman" w:hAnsi="Arial" w:cs="Arial"/>
        </w:rPr>
        <w:t xml:space="preserve"> lento</w:t>
      </w:r>
      <w:r w:rsidR="001B3C20" w:rsidRPr="00E36895">
        <w:rPr>
          <w:rFonts w:ascii="Arial" w:eastAsia="Times New Roman" w:hAnsi="Arial" w:cs="Arial"/>
        </w:rPr>
        <w:t xml:space="preserve"> hasta el cierre del ejercicio 2020,</w:t>
      </w:r>
      <w:r w:rsidR="007C6719" w:rsidRPr="00E36895">
        <w:rPr>
          <w:rFonts w:ascii="Arial" w:eastAsia="Times New Roman" w:hAnsi="Arial" w:cs="Arial"/>
        </w:rPr>
        <w:t xml:space="preserve"> </w:t>
      </w:r>
      <w:r w:rsidR="007312A5" w:rsidRPr="00E36895">
        <w:rPr>
          <w:rFonts w:ascii="Arial" w:eastAsia="Times New Roman" w:hAnsi="Arial" w:cs="Arial"/>
        </w:rPr>
        <w:t>se ha atendido</w:t>
      </w:r>
      <w:r w:rsidR="007C6719" w:rsidRPr="00E36895">
        <w:rPr>
          <w:rFonts w:ascii="Arial" w:eastAsia="Times New Roman" w:hAnsi="Arial" w:cs="Arial"/>
        </w:rPr>
        <w:t xml:space="preserve"> personal</w:t>
      </w:r>
      <w:r w:rsidR="007312A5" w:rsidRPr="00E36895">
        <w:rPr>
          <w:rFonts w:ascii="Arial" w:eastAsia="Times New Roman" w:hAnsi="Arial" w:cs="Arial"/>
        </w:rPr>
        <w:t>mente</w:t>
      </w:r>
      <w:r w:rsidR="00FF07CB" w:rsidRPr="00E36895">
        <w:rPr>
          <w:rFonts w:ascii="Arial" w:eastAsia="Times New Roman" w:hAnsi="Arial" w:cs="Arial"/>
        </w:rPr>
        <w:t xml:space="preserve"> asesoramientos jurídicos a la ciudadanía en general,</w:t>
      </w:r>
      <w:r w:rsidR="007C6719" w:rsidRPr="00E36895">
        <w:rPr>
          <w:rFonts w:ascii="Arial" w:eastAsia="Times New Roman" w:hAnsi="Arial" w:cs="Arial"/>
        </w:rPr>
        <w:t xml:space="preserve"> con medidas basada</w:t>
      </w:r>
      <w:r w:rsidR="00FF07CB" w:rsidRPr="00E36895">
        <w:rPr>
          <w:rFonts w:ascii="Arial" w:eastAsia="Times New Roman" w:hAnsi="Arial" w:cs="Arial"/>
        </w:rPr>
        <w:t>s  al protocolo del COVID-19, en la oficina del h. ayuntamiento,</w:t>
      </w:r>
      <w:r w:rsidR="0073362A" w:rsidRPr="00E36895">
        <w:rPr>
          <w:rFonts w:ascii="Arial" w:eastAsia="Times New Roman" w:hAnsi="Arial" w:cs="Arial"/>
        </w:rPr>
        <w:t xml:space="preserve"> </w:t>
      </w:r>
      <w:r w:rsidR="00FF07CB" w:rsidRPr="00E36895">
        <w:rPr>
          <w:rFonts w:ascii="Arial" w:eastAsia="Times New Roman" w:hAnsi="Arial" w:cs="Arial"/>
        </w:rPr>
        <w:t>a</w:t>
      </w:r>
      <w:r w:rsidR="0073362A" w:rsidRPr="00E36895">
        <w:rPr>
          <w:rFonts w:ascii="Arial" w:eastAsia="Times New Roman" w:hAnsi="Arial" w:cs="Arial"/>
        </w:rPr>
        <w:t>demás se llevó el control administrativo i</w:t>
      </w:r>
      <w:r w:rsidR="007C6719" w:rsidRPr="00E36895">
        <w:rPr>
          <w:rFonts w:ascii="Arial" w:eastAsia="Times New Roman" w:hAnsi="Arial" w:cs="Arial"/>
        </w:rPr>
        <w:t xml:space="preserve">nterno </w:t>
      </w:r>
      <w:r w:rsidR="0073362A" w:rsidRPr="00E36895">
        <w:rPr>
          <w:rFonts w:ascii="Arial" w:eastAsia="Times New Roman" w:hAnsi="Arial" w:cs="Arial"/>
        </w:rPr>
        <w:t xml:space="preserve"> archivo, </w:t>
      </w:r>
      <w:r w:rsidR="001B3BFA" w:rsidRPr="00E36895">
        <w:rPr>
          <w:rFonts w:ascii="Arial" w:eastAsia="Times New Roman" w:hAnsi="Arial" w:cs="Arial"/>
        </w:rPr>
        <w:t>agenda y bitácora de actividades.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E27BED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E36895">
        <w:rPr>
          <w:rFonts w:ascii="Arial" w:eastAsia="Times New Roman" w:hAnsi="Arial" w:cs="Arial"/>
          <w:b/>
          <w:color w:val="000000"/>
        </w:rPr>
        <w:t>Montos (si los hubiera) del desarrollo de dichas actividades. ¿Se ajustó a lo presupuestado?</w:t>
      </w:r>
      <w:r w:rsidR="00844B9C">
        <w:rPr>
          <w:rFonts w:ascii="Arial" w:eastAsia="Times New Roman" w:hAnsi="Arial" w:cs="Arial"/>
          <w:color w:val="000000"/>
        </w:rPr>
        <w:t xml:space="preserve"> </w:t>
      </w:r>
      <w:r w:rsidR="00844B9C" w:rsidRPr="00E36895">
        <w:rPr>
          <w:rFonts w:ascii="Arial Unicode MS" w:eastAsia="Arial Unicode MS" w:hAnsi="Arial Unicode MS" w:cs="Arial Unicode MS"/>
        </w:rPr>
        <w:t>Se ajustó a lo presupuestado</w:t>
      </w:r>
      <w:r w:rsidR="00FF07CB" w:rsidRPr="00E36895">
        <w:rPr>
          <w:rFonts w:ascii="Arial Unicode MS" w:eastAsia="Arial Unicode MS" w:hAnsi="Arial Unicode MS" w:cs="Arial Unicode MS"/>
        </w:rPr>
        <w:t>.</w:t>
      </w:r>
    </w:p>
    <w:p w:rsidR="00D97B06" w:rsidRPr="00E36895" w:rsidRDefault="00832A3E" w:rsidP="00E36895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E36895">
        <w:rPr>
          <w:rFonts w:ascii="Arial" w:eastAsia="Times New Roman" w:hAnsi="Arial" w:cs="Arial"/>
          <w:b/>
          <w:color w:val="000000"/>
        </w:rPr>
        <w:t>En que beneficia a la población o un grupo en específico lo desarrollado en este trimestre</w:t>
      </w:r>
      <w:r w:rsidR="00AC1596" w:rsidRPr="00E36895">
        <w:rPr>
          <w:rFonts w:ascii="Arial" w:eastAsia="Times New Roman" w:hAnsi="Arial" w:cs="Arial"/>
          <w:b/>
          <w:color w:val="000000"/>
        </w:rPr>
        <w:t>.</w:t>
      </w:r>
      <w:r w:rsidR="00844B9C" w:rsidRPr="00844B9C">
        <w:rPr>
          <w:noProof/>
        </w:rPr>
        <w:t xml:space="preserve"> </w:t>
      </w:r>
      <w:r w:rsidR="00844B9C">
        <w:rPr>
          <w:noProof/>
        </w:rPr>
        <w:t xml:space="preserve">  </w:t>
      </w:r>
      <w:r w:rsidR="00FF07CB" w:rsidRPr="00E36895">
        <w:rPr>
          <w:rFonts w:ascii="Arial Unicode MS" w:eastAsia="Arial Unicode MS" w:hAnsi="Arial Unicode MS" w:cs="Arial Unicode MS"/>
          <w:szCs w:val="24"/>
        </w:rPr>
        <w:t>Directamente beneficia</w:t>
      </w:r>
      <w:r w:rsidR="00643889" w:rsidRPr="00E36895">
        <w:rPr>
          <w:rFonts w:ascii="Arial Unicode MS" w:eastAsia="Arial Unicode MS" w:hAnsi="Arial Unicode MS" w:cs="Arial Unicode MS"/>
          <w:szCs w:val="24"/>
        </w:rPr>
        <w:t xml:space="preserve"> a</w:t>
      </w:r>
      <w:r w:rsidR="00FF07CB" w:rsidRPr="00E36895">
        <w:rPr>
          <w:rFonts w:ascii="Arial Unicode MS" w:eastAsia="Arial Unicode MS" w:hAnsi="Arial Unicode MS" w:cs="Arial Unicode MS"/>
          <w:szCs w:val="24"/>
        </w:rPr>
        <w:t xml:space="preserve"> la ciudadanía</w:t>
      </w:r>
      <w:r w:rsidR="00643889" w:rsidRPr="00E36895">
        <w:rPr>
          <w:rFonts w:ascii="Arial Unicode MS" w:eastAsia="Arial Unicode MS" w:hAnsi="Arial Unicode MS" w:cs="Arial Unicode MS"/>
          <w:szCs w:val="24"/>
        </w:rPr>
        <w:t>,</w:t>
      </w:r>
      <w:r w:rsidR="00D97B06" w:rsidRPr="00E36895">
        <w:rPr>
          <w:rFonts w:ascii="Arial Unicode MS" w:eastAsia="Arial Unicode MS" w:hAnsi="Arial Unicode MS" w:cs="Arial Unicode MS"/>
          <w:szCs w:val="24"/>
        </w:rPr>
        <w:t xml:space="preserve"> porque se atiende</w:t>
      </w:r>
      <w:r w:rsidR="00E27BED" w:rsidRPr="00E36895">
        <w:rPr>
          <w:rFonts w:ascii="Arial Unicode MS" w:eastAsia="Arial Unicode MS" w:hAnsi="Arial Unicode MS" w:cs="Arial Unicode MS"/>
          <w:szCs w:val="24"/>
        </w:rPr>
        <w:t xml:space="preserve"> </w:t>
      </w:r>
      <w:r w:rsidR="007D1102" w:rsidRPr="00E36895">
        <w:rPr>
          <w:rFonts w:ascii="Arial Unicode MS" w:eastAsia="Arial Unicode MS" w:hAnsi="Arial Unicode MS" w:cs="Arial Unicode MS"/>
          <w:szCs w:val="24"/>
        </w:rPr>
        <w:t>personalmente además</w:t>
      </w:r>
      <w:r w:rsidR="00E27BED" w:rsidRPr="00E36895">
        <w:rPr>
          <w:rFonts w:ascii="Arial Unicode MS" w:eastAsia="Arial Unicode MS" w:hAnsi="Arial Unicode MS" w:cs="Arial Unicode MS"/>
          <w:szCs w:val="24"/>
        </w:rPr>
        <w:t xml:space="preserve"> se informa </w:t>
      </w:r>
      <w:r w:rsidR="00D97B06" w:rsidRPr="00E36895">
        <w:rPr>
          <w:rFonts w:ascii="Arial Unicode MS" w:eastAsia="Arial Unicode MS" w:hAnsi="Arial Unicode MS" w:cs="Arial Unicode MS"/>
          <w:szCs w:val="24"/>
        </w:rPr>
        <w:t xml:space="preserve"> </w:t>
      </w:r>
      <w:r w:rsidR="00643889" w:rsidRPr="00E36895">
        <w:rPr>
          <w:rFonts w:ascii="Arial Unicode MS" w:eastAsia="Arial Unicode MS" w:hAnsi="Arial Unicode MS" w:cs="Arial Unicode MS"/>
          <w:szCs w:val="24"/>
        </w:rPr>
        <w:t>en tiempo y forma</w:t>
      </w:r>
      <w:r w:rsidR="007D1102" w:rsidRPr="00E36895">
        <w:rPr>
          <w:rFonts w:ascii="Arial Unicode MS" w:eastAsia="Arial Unicode MS" w:hAnsi="Arial Unicode MS" w:cs="Arial Unicode MS"/>
          <w:szCs w:val="24"/>
        </w:rPr>
        <w:t xml:space="preserve"> en  las páginas electrónicas de Gobierno actualizando información inherente al departamento. </w:t>
      </w:r>
    </w:p>
    <w:p w:rsidR="00832A3E" w:rsidRPr="00E36895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E36895">
        <w:rPr>
          <w:rFonts w:ascii="Arial" w:eastAsia="Times New Roman" w:hAnsi="Arial" w:cs="Arial"/>
          <w:b/>
          <w:color w:val="000000"/>
        </w:rPr>
        <w:t>¿A qué estrategia de su POA pertenecen las acciones realizadas y a que Ejes del Plan Municipal de Desarrollo 2018-2021 se alinean?</w:t>
      </w:r>
    </w:p>
    <w:p w:rsidR="00E36895" w:rsidRPr="00E36895" w:rsidRDefault="00E36895" w:rsidP="00E36895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Times New Roman"/>
          <w:color w:val="000000"/>
        </w:rPr>
      </w:pPr>
      <w:r w:rsidRPr="00E36895">
        <w:rPr>
          <w:rFonts w:ascii="Calibri" w:eastAsia="Times New Roman" w:hAnsi="Calibri" w:cs="Times New Roman"/>
          <w:color w:val="000000"/>
        </w:rPr>
        <w:t>Continuo registro Bitácoras y Agenda</w:t>
      </w:r>
    </w:p>
    <w:p w:rsidR="00E36895" w:rsidRPr="00E36895" w:rsidRDefault="00E36895" w:rsidP="00E36895">
      <w:pPr>
        <w:pStyle w:val="Prrafodelista"/>
        <w:spacing w:after="0" w:line="360" w:lineRule="auto"/>
        <w:ind w:left="786"/>
        <w:jc w:val="both"/>
        <w:rPr>
          <w:rFonts w:ascii="Calibri" w:eastAsia="Times New Roman" w:hAnsi="Calibri" w:cs="Times New Roman"/>
          <w:color w:val="000000"/>
        </w:rPr>
      </w:pPr>
      <w:r w:rsidRPr="00E36895">
        <w:rPr>
          <w:rFonts w:ascii="Calibri" w:eastAsia="Times New Roman" w:hAnsi="Calibri" w:cs="Times New Roman"/>
          <w:color w:val="000000"/>
        </w:rPr>
        <w:t>Asesoramiento Jurídico a la ciudadanía con protocolos COVID-19, Y atención telefónica</w:t>
      </w:r>
    </w:p>
    <w:p w:rsidR="00E36895" w:rsidRPr="00E36895" w:rsidRDefault="00E36895" w:rsidP="00E3689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E36895">
        <w:rPr>
          <w:rFonts w:ascii="Calibri" w:eastAsia="Times New Roman" w:hAnsi="Calibri" w:cs="Times New Roman"/>
          <w:color w:val="000000"/>
        </w:rPr>
        <w:t>Seguimiento  y recepción  casos</w:t>
      </w:r>
      <w:bookmarkStart w:id="0" w:name="_GoBack"/>
      <w:bookmarkEnd w:id="0"/>
    </w:p>
    <w:p w:rsidR="00832A3E" w:rsidRPr="00E36895" w:rsidRDefault="00095E19" w:rsidP="00832A3E">
      <w:pPr>
        <w:spacing w:after="0" w:line="360" w:lineRule="auto"/>
        <w:jc w:val="both"/>
        <w:rPr>
          <w:rFonts w:ascii="Arial Unicode MS" w:eastAsia="Arial Unicode MS" w:hAnsi="Arial Unicode MS" w:cs="Arial Unicode MS"/>
          <w:sz w:val="24"/>
        </w:rPr>
      </w:pPr>
      <w:r w:rsidRPr="00095E19">
        <w:rPr>
          <w:rFonts w:ascii="Times New Roman" w:eastAsia="Times New Roman" w:hAnsi="Times New Roman" w:cs="Times New Roman"/>
          <w:color w:val="FF0000"/>
          <w:sz w:val="24"/>
        </w:rPr>
        <w:t xml:space="preserve">     </w:t>
      </w:r>
      <w:r w:rsidRPr="00E27BED">
        <w:rPr>
          <w:rFonts w:ascii="Arial Unicode MS" w:eastAsia="Arial Unicode MS" w:hAnsi="Arial Unicode MS" w:cs="Arial Unicode MS"/>
          <w:color w:val="FF0000"/>
          <w:sz w:val="24"/>
        </w:rPr>
        <w:t xml:space="preserve"> </w:t>
      </w:r>
      <w:r w:rsidRPr="00E36895">
        <w:rPr>
          <w:rFonts w:ascii="Arial Unicode MS" w:eastAsia="Arial Unicode MS" w:hAnsi="Arial Unicode MS" w:cs="Arial Unicode MS"/>
          <w:sz w:val="24"/>
        </w:rPr>
        <w:t>Administración eficiente y eficaz.</w:t>
      </w:r>
    </w:p>
    <w:p w:rsidR="00A842E3" w:rsidRPr="00E36895" w:rsidRDefault="00807BB5" w:rsidP="00A842E3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E36895">
        <w:rPr>
          <w:rFonts w:ascii="Arial" w:eastAsia="Times New Roman" w:hAnsi="Arial" w:cs="Arial"/>
          <w:b/>
          <w:color w:val="000000"/>
        </w:rPr>
        <w:t>De manera puntual basándose en la pregunta 2 (Resultados Trimestrales) y en su POA, llene la siguiente tabla, según el t</w:t>
      </w:r>
      <w:r w:rsidR="00E36895" w:rsidRPr="00E36895">
        <w:rPr>
          <w:rFonts w:ascii="Arial" w:eastAsia="Times New Roman" w:hAnsi="Arial" w:cs="Arial"/>
          <w:b/>
          <w:color w:val="000000"/>
        </w:rPr>
        <w:t>rabajo realizado este trimestre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2976"/>
        <w:gridCol w:w="1560"/>
        <w:gridCol w:w="1417"/>
        <w:gridCol w:w="1842"/>
      </w:tblGrid>
      <w:tr w:rsidR="00807BB5" w:rsidTr="00E3689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2553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41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E36895">
        <w:trPr>
          <w:trHeight w:val="548"/>
        </w:trPr>
        <w:tc>
          <w:tcPr>
            <w:tcW w:w="567" w:type="dxa"/>
          </w:tcPr>
          <w:p w:rsidR="00807BB5" w:rsidRDefault="001B3C2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53" w:type="dxa"/>
          </w:tcPr>
          <w:p w:rsidR="00807BB5" w:rsidRPr="00B172FF" w:rsidRDefault="001B3BFA" w:rsidP="001B3BFA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Continuo registro</w:t>
            </w:r>
            <w:r w:rsidR="00B172FF">
              <w:rPr>
                <w:rFonts w:ascii="Calibri" w:eastAsia="Times New Roman" w:hAnsi="Calibri" w:cs="Times New Roman"/>
                <w:color w:val="000000"/>
                <w:sz w:val="18"/>
              </w:rPr>
              <w:t xml:space="preserve"> Bitácoras y Agenda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807BB5" w:rsidRDefault="001B3C20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417" w:type="dxa"/>
          </w:tcPr>
          <w:p w:rsidR="00807BB5" w:rsidRDefault="001B3C20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42" w:type="dxa"/>
          </w:tcPr>
          <w:p w:rsidR="00807BB5" w:rsidRDefault="00E36895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50</w:t>
            </w:r>
            <w:r w:rsidR="008447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807BB5" w:rsidTr="00E36895">
        <w:trPr>
          <w:trHeight w:val="869"/>
        </w:trPr>
        <w:tc>
          <w:tcPr>
            <w:tcW w:w="567" w:type="dxa"/>
          </w:tcPr>
          <w:p w:rsidR="00DA6431" w:rsidRDefault="001B3C20" w:rsidP="00DA6431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  <w:p w:rsidR="00DA6431" w:rsidRDefault="00DA6431" w:rsidP="00DA6431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807BB5" w:rsidRDefault="00807BB5" w:rsidP="00DA6431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53" w:type="dxa"/>
          </w:tcPr>
          <w:p w:rsidR="00807BB5" w:rsidRPr="00B172FF" w:rsidRDefault="00815FE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Asesoramiento Jurídico a la ciudadanía con protocolos COVID-19, Y atención telefónica</w:t>
            </w:r>
          </w:p>
        </w:tc>
        <w:tc>
          <w:tcPr>
            <w:tcW w:w="2976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807BB5" w:rsidRDefault="001B3C20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417" w:type="dxa"/>
          </w:tcPr>
          <w:p w:rsidR="00807BB5" w:rsidRDefault="001B3C20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842" w:type="dxa"/>
          </w:tcPr>
          <w:p w:rsidR="00807BB5" w:rsidRDefault="00E36895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="0084470E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1B3C20" w:rsidTr="00E36895">
        <w:tc>
          <w:tcPr>
            <w:tcW w:w="567" w:type="dxa"/>
          </w:tcPr>
          <w:p w:rsidR="001B3C20" w:rsidRDefault="001B3C20" w:rsidP="00DA6431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553" w:type="dxa"/>
          </w:tcPr>
          <w:p w:rsidR="001B3C20" w:rsidRDefault="001B3C2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</w:rPr>
              <w:t>Seguimiento  y recepción  casos</w:t>
            </w:r>
          </w:p>
        </w:tc>
        <w:tc>
          <w:tcPr>
            <w:tcW w:w="2976" w:type="dxa"/>
          </w:tcPr>
          <w:p w:rsidR="001B3C20" w:rsidRDefault="001B3C2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60" w:type="dxa"/>
          </w:tcPr>
          <w:p w:rsidR="001B3C20" w:rsidRDefault="001B3C20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17" w:type="dxa"/>
          </w:tcPr>
          <w:p w:rsidR="001B3C20" w:rsidRDefault="001B3C20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42" w:type="dxa"/>
          </w:tcPr>
          <w:p w:rsidR="001B3C20" w:rsidRDefault="00E36895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</w:t>
            </w:r>
            <w:r w:rsidR="001B3C20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E36895" w:rsidRPr="00E36895" w:rsidTr="00E36895">
        <w:tc>
          <w:tcPr>
            <w:tcW w:w="567" w:type="dxa"/>
            <w:shd w:val="clear" w:color="auto" w:fill="FABF8F" w:themeFill="accent6" w:themeFillTint="99"/>
          </w:tcPr>
          <w:p w:rsidR="00E36895" w:rsidRPr="00E36895" w:rsidRDefault="00E36895" w:rsidP="00DA6431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2553" w:type="dxa"/>
            <w:shd w:val="clear" w:color="auto" w:fill="FABF8F" w:themeFill="accent6" w:themeFillTint="99"/>
          </w:tcPr>
          <w:p w:rsidR="00E36895" w:rsidRPr="00E36895" w:rsidRDefault="00E3689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8"/>
              </w:rPr>
            </w:pPr>
            <w:r w:rsidRPr="00E36895">
              <w:rPr>
                <w:rFonts w:ascii="Calibri" w:eastAsia="Times New Roman" w:hAnsi="Calibri" w:cs="Times New Roman"/>
                <w:b/>
                <w:color w:val="000000"/>
                <w:sz w:val="18"/>
              </w:rPr>
              <w:t>TOTAL</w:t>
            </w:r>
          </w:p>
        </w:tc>
        <w:tc>
          <w:tcPr>
            <w:tcW w:w="2976" w:type="dxa"/>
            <w:shd w:val="clear" w:color="auto" w:fill="FABF8F" w:themeFill="accent6" w:themeFillTint="99"/>
          </w:tcPr>
          <w:p w:rsidR="00E36895" w:rsidRPr="00E36895" w:rsidRDefault="00E3689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E36895" w:rsidRPr="00E36895" w:rsidRDefault="00E36895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417" w:type="dxa"/>
            <w:shd w:val="clear" w:color="auto" w:fill="FABF8F" w:themeFill="accent6" w:themeFillTint="99"/>
          </w:tcPr>
          <w:p w:rsidR="00E36895" w:rsidRPr="00E36895" w:rsidRDefault="00E36895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E36895" w:rsidRPr="00E36895" w:rsidRDefault="00E36895" w:rsidP="0084470E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83%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sectPr w:rsidR="00807BB5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C8" w:rsidRDefault="006950C8" w:rsidP="005F2963">
      <w:pPr>
        <w:spacing w:after="0" w:line="240" w:lineRule="auto"/>
      </w:pPr>
      <w:r>
        <w:separator/>
      </w:r>
    </w:p>
  </w:endnote>
  <w:endnote w:type="continuationSeparator" w:id="0">
    <w:p w:rsidR="006950C8" w:rsidRDefault="006950C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C8" w:rsidRDefault="006950C8" w:rsidP="005F2963">
      <w:pPr>
        <w:spacing w:after="0" w:line="240" w:lineRule="auto"/>
      </w:pPr>
      <w:r>
        <w:separator/>
      </w:r>
    </w:p>
  </w:footnote>
  <w:footnote w:type="continuationSeparator" w:id="0">
    <w:p w:rsidR="006950C8" w:rsidRDefault="006950C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62A99"/>
    <w:rsid w:val="00095E19"/>
    <w:rsid w:val="000A6752"/>
    <w:rsid w:val="000B4222"/>
    <w:rsid w:val="000D7FA1"/>
    <w:rsid w:val="000F47D0"/>
    <w:rsid w:val="00176E9A"/>
    <w:rsid w:val="001B3BFA"/>
    <w:rsid w:val="001B3C20"/>
    <w:rsid w:val="001D2765"/>
    <w:rsid w:val="001F0F48"/>
    <w:rsid w:val="00213F4E"/>
    <w:rsid w:val="0021611B"/>
    <w:rsid w:val="0022271F"/>
    <w:rsid w:val="002252BB"/>
    <w:rsid w:val="00263B61"/>
    <w:rsid w:val="002858D4"/>
    <w:rsid w:val="00294273"/>
    <w:rsid w:val="002B4F07"/>
    <w:rsid w:val="002E6A50"/>
    <w:rsid w:val="00320F45"/>
    <w:rsid w:val="00390E63"/>
    <w:rsid w:val="003E008F"/>
    <w:rsid w:val="003F0129"/>
    <w:rsid w:val="00430E93"/>
    <w:rsid w:val="004C362F"/>
    <w:rsid w:val="005018B2"/>
    <w:rsid w:val="0053024C"/>
    <w:rsid w:val="005363A2"/>
    <w:rsid w:val="005653F8"/>
    <w:rsid w:val="00574387"/>
    <w:rsid w:val="005A0969"/>
    <w:rsid w:val="005B640C"/>
    <w:rsid w:val="005F2963"/>
    <w:rsid w:val="00613745"/>
    <w:rsid w:val="00630632"/>
    <w:rsid w:val="00643889"/>
    <w:rsid w:val="00657B6D"/>
    <w:rsid w:val="00683EFC"/>
    <w:rsid w:val="006950C8"/>
    <w:rsid w:val="006A4848"/>
    <w:rsid w:val="006E3AEA"/>
    <w:rsid w:val="007107BC"/>
    <w:rsid w:val="007312A5"/>
    <w:rsid w:val="0073362A"/>
    <w:rsid w:val="00743F35"/>
    <w:rsid w:val="00777CC7"/>
    <w:rsid w:val="007B4482"/>
    <w:rsid w:val="007C6719"/>
    <w:rsid w:val="007D1102"/>
    <w:rsid w:val="007F11BC"/>
    <w:rsid w:val="00807BB5"/>
    <w:rsid w:val="00815FE5"/>
    <w:rsid w:val="008239D5"/>
    <w:rsid w:val="00832A3E"/>
    <w:rsid w:val="00833C21"/>
    <w:rsid w:val="0084470E"/>
    <w:rsid w:val="00844B9C"/>
    <w:rsid w:val="008615CA"/>
    <w:rsid w:val="008977F1"/>
    <w:rsid w:val="008D21BD"/>
    <w:rsid w:val="00904FB8"/>
    <w:rsid w:val="00961A0B"/>
    <w:rsid w:val="009B1596"/>
    <w:rsid w:val="00A6538A"/>
    <w:rsid w:val="00A82C8D"/>
    <w:rsid w:val="00A842E3"/>
    <w:rsid w:val="00AC1596"/>
    <w:rsid w:val="00B172FF"/>
    <w:rsid w:val="00B63521"/>
    <w:rsid w:val="00BB1F7B"/>
    <w:rsid w:val="00BC3B31"/>
    <w:rsid w:val="00C059EB"/>
    <w:rsid w:val="00C110B1"/>
    <w:rsid w:val="00C733AB"/>
    <w:rsid w:val="00CA05FC"/>
    <w:rsid w:val="00CC4010"/>
    <w:rsid w:val="00CE474E"/>
    <w:rsid w:val="00D05871"/>
    <w:rsid w:val="00D85843"/>
    <w:rsid w:val="00D97B06"/>
    <w:rsid w:val="00DA6431"/>
    <w:rsid w:val="00DB5346"/>
    <w:rsid w:val="00DB7DA6"/>
    <w:rsid w:val="00DE1CEE"/>
    <w:rsid w:val="00E27BED"/>
    <w:rsid w:val="00E33790"/>
    <w:rsid w:val="00E36895"/>
    <w:rsid w:val="00E80D12"/>
    <w:rsid w:val="00EF0820"/>
    <w:rsid w:val="00F12687"/>
    <w:rsid w:val="00FE4984"/>
    <w:rsid w:val="00FF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82172D-4699-467F-BB67-32997ECD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44B9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F71D-4A69-42DA-9C11-01866D32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369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26</cp:revision>
  <cp:lastPrinted>2020-07-07T16:43:00Z</cp:lastPrinted>
  <dcterms:created xsi:type="dcterms:W3CDTF">2019-07-09T18:25:00Z</dcterms:created>
  <dcterms:modified xsi:type="dcterms:W3CDTF">2021-02-24T19:43:00Z</dcterms:modified>
</cp:coreProperties>
</file>