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315643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</w:rPr>
      </w:pP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452755</wp:posOffset>
                </wp:positionV>
                <wp:extent cx="4673600" cy="990600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36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5F0414" w:rsidRDefault="00604909" w:rsidP="00B63521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F041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DIRECCIÓN DE ÁREA:    </w:t>
                            </w:r>
                            <w:r w:rsidR="00EF6F3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Servicios Públicos M</w:t>
                            </w:r>
                            <w:r w:rsidRPr="005F041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unicipales</w:t>
                            </w:r>
                            <w:r w:rsidR="00B63521" w:rsidRPr="005F041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</w:t>
                            </w:r>
                          </w:p>
                          <w:p w:rsidR="00B63521" w:rsidRPr="005F0414" w:rsidRDefault="00B63521" w:rsidP="00B63521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F041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DIRECTOR(A)</w:t>
                            </w:r>
                            <w:r w:rsidR="0053024C" w:rsidRPr="005F041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>/JEFE (A)</w:t>
                            </w:r>
                            <w:r w:rsidRPr="005F041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A CARGO:</w:t>
                            </w:r>
                            <w:r w:rsidR="00AC6BF8" w:rsidRPr="005F041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6BF8" w:rsidRPr="005F041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Diego Aniceto Reynoso</w:t>
                            </w:r>
                          </w:p>
                          <w:p w:rsidR="00B63521" w:rsidRPr="005F0414" w:rsidRDefault="00AC6BF8" w:rsidP="00B63521">
                            <w:pPr>
                              <w:spacing w:after="0" w:line="480" w:lineRule="auto"/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F0414">
                              <w:rPr>
                                <w:rFonts w:ascii="Arial" w:eastAsia="Times New Roman" w:hAnsi="Arial" w:cs="Arial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TRIMESTRE:   </w:t>
                            </w:r>
                            <w:r w:rsidR="0082512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>Octubre-Diciembre</w:t>
                            </w:r>
                            <w:r w:rsidRPr="005F0414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6F31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2020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2pt;margin-top:35.65pt;width:368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MwtgAIAAA8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" stroked="f">
                <v:textbox>
                  <w:txbxContent>
                    <w:p w:rsidR="00B63521" w:rsidRPr="005F0414" w:rsidRDefault="00604909" w:rsidP="00B63521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5F0414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DIRECCIÓN DE ÁREA:    </w:t>
                      </w:r>
                      <w:r w:rsidR="00EF6F3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Servicios Públicos M</w:t>
                      </w:r>
                      <w:r w:rsidRPr="005F0414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unicipales</w:t>
                      </w:r>
                      <w:r w:rsidR="00B63521" w:rsidRPr="005F0414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</w:t>
                      </w:r>
                    </w:p>
                    <w:p w:rsidR="00B63521" w:rsidRPr="005F0414" w:rsidRDefault="00B63521" w:rsidP="00B63521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5F0414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DIRECTOR(A)</w:t>
                      </w:r>
                      <w:r w:rsidR="0053024C" w:rsidRPr="005F0414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>/JEFE (A)</w:t>
                      </w:r>
                      <w:r w:rsidRPr="005F0414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A CARGO:</w:t>
                      </w:r>
                      <w:r w:rsidR="00AC6BF8" w:rsidRPr="005F0414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AC6BF8" w:rsidRPr="005F0414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Diego Aniceto Reynoso</w:t>
                      </w:r>
                    </w:p>
                    <w:p w:rsidR="00B63521" w:rsidRPr="005F0414" w:rsidRDefault="00AC6BF8" w:rsidP="00B63521">
                      <w:pPr>
                        <w:spacing w:after="0" w:line="480" w:lineRule="auto"/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5F0414">
                        <w:rPr>
                          <w:rFonts w:ascii="Arial" w:eastAsia="Times New Roman" w:hAnsi="Arial" w:cs="Arial"/>
                          <w:b/>
                          <w:color w:val="000000"/>
                          <w:sz w:val="24"/>
                          <w:szCs w:val="24"/>
                        </w:rPr>
                        <w:t xml:space="preserve">TRIMESTRE:   </w:t>
                      </w:r>
                      <w:r w:rsidR="0082512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>Octubre-Diciembre</w:t>
                      </w:r>
                      <w:r w:rsidRPr="005F0414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EF6F31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  <w:t xml:space="preserve"> 2020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5990" cy="365760"/>
                <wp:effectExtent l="19050" t="19050" r="22225" b="1524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3.7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</w:rPr>
      </w:pPr>
    </w:p>
    <w:p w:rsidR="00832A3E" w:rsidRPr="005F0414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5F0414">
        <w:rPr>
          <w:rFonts w:ascii="Arial" w:eastAsia="Times New Roman" w:hAnsi="Arial" w:cs="Arial"/>
          <w:b/>
          <w:color w:val="000000"/>
          <w:sz w:val="24"/>
          <w:szCs w:val="24"/>
        </w:rPr>
        <w:t>¿Cuáles fueron las acciones proyectadas (obras, proyectos o programas) o planeadas para este trimestre?</w:t>
      </w:r>
    </w:p>
    <w:p w:rsidR="005F0414" w:rsidRDefault="005F0414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</w:p>
    <w:p w:rsidR="00AC6BF8" w:rsidRPr="00F90510" w:rsidRDefault="005F0414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AC6BF8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EF6F31" w:rsidRPr="00EF6F31" w:rsidRDefault="00EF6F31" w:rsidP="00EF6F31">
      <w:pPr>
        <w:pStyle w:val="Prrafodelista"/>
        <w:spacing w:after="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F6F31">
        <w:rPr>
          <w:rFonts w:ascii="Arial" w:hAnsi="Arial" w:cs="Arial"/>
          <w:sz w:val="24"/>
          <w:szCs w:val="24"/>
        </w:rPr>
        <w:t>Convocar   a  los  jefes   de  las  áreas   de  alumbrado,    panteones,   aseo   público, parques  y jardines,   para  revisar  y actualizar  el programa  de servicios  públicos, mercados  y edificios   públicos   municipales.</w:t>
      </w:r>
    </w:p>
    <w:p w:rsidR="00AC6BF8" w:rsidRPr="00F90510" w:rsidRDefault="005F0414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       </w:t>
      </w:r>
      <w:r w:rsidR="00AC6BF8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2</w:t>
      </w:r>
    </w:p>
    <w:p w:rsidR="00AC6BF8" w:rsidRPr="00F90510" w:rsidRDefault="00AC6BF8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  </w:t>
      </w:r>
      <w:r w:rsidR="005F0414" w:rsidRPr="00F90510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        </w:t>
      </w:r>
      <w:r w:rsidRPr="00F90510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 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>Comprobar el estado actual del alumbrado público.</w:t>
      </w:r>
    </w:p>
    <w:p w:rsidR="00AC6BF8" w:rsidRPr="00F90510" w:rsidRDefault="005F0414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AC6BF8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3</w:t>
      </w:r>
    </w:p>
    <w:p w:rsidR="00AC6BF8" w:rsidRPr="00F90510" w:rsidRDefault="00AC6BF8" w:rsidP="00AC6BF8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</w:t>
      </w:r>
      <w:r w:rsidR="005F0414"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>Observar el funcionamiento actual de los panteones municipales</w:t>
      </w:r>
    </w:p>
    <w:p w:rsidR="00E326CD" w:rsidRPr="00F90510" w:rsidRDefault="005F0414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E326CD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4</w:t>
      </w:r>
    </w:p>
    <w:p w:rsidR="00E326CD" w:rsidRPr="00EF6F31" w:rsidRDefault="00E326CD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</w:t>
      </w:r>
      <w:r w:rsidR="005F0414"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</w:t>
      </w:r>
      <w:r w:rsidR="00EF6F31" w:rsidRPr="00EF6F31">
        <w:rPr>
          <w:rFonts w:ascii="Arial" w:hAnsi="Arial" w:cs="Arial"/>
          <w:sz w:val="24"/>
          <w:szCs w:val="24"/>
        </w:rPr>
        <w:t>La numeración de los lotes en los panteones del municipio.</w:t>
      </w:r>
    </w:p>
    <w:p w:rsidR="00E326CD" w:rsidRPr="00F90510" w:rsidRDefault="005F0414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E326CD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5</w:t>
      </w:r>
    </w:p>
    <w:p w:rsidR="00AC6BF8" w:rsidRPr="00F90510" w:rsidRDefault="005F0414" w:rsidP="005F0414">
      <w:pPr>
        <w:pStyle w:val="Prrafodelista"/>
        <w:spacing w:after="0" w:line="360" w:lineRule="auto"/>
        <w:ind w:left="1701" w:hanging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E326CD"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Lograr el mejor entorno ambiental en parques y jardines, 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E326CD" w:rsidRPr="00F90510">
        <w:rPr>
          <w:rFonts w:ascii="Arial" w:eastAsia="Times New Roman" w:hAnsi="Arial" w:cs="Arial"/>
          <w:color w:val="000000"/>
          <w:sz w:val="24"/>
          <w:szCs w:val="24"/>
        </w:rPr>
        <w:t>desarrollando medidas que impidan su deterioro estético y material.</w:t>
      </w:r>
    </w:p>
    <w:p w:rsidR="00E326CD" w:rsidRPr="00F90510" w:rsidRDefault="005F0414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</w:t>
      </w:r>
      <w:r w:rsidR="00805B63">
        <w:rPr>
          <w:rFonts w:ascii="Arial" w:eastAsia="Times New Roman" w:hAnsi="Arial" w:cs="Arial"/>
          <w:b/>
          <w:color w:val="000000"/>
          <w:sz w:val="24"/>
          <w:szCs w:val="24"/>
        </w:rPr>
        <w:t>Programa 6</w:t>
      </w:r>
      <w:r w:rsidR="00E326CD"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E326CD" w:rsidRPr="00EF6F31" w:rsidRDefault="00EF6F31" w:rsidP="005F0414">
      <w:pPr>
        <w:pStyle w:val="Prrafodelista"/>
        <w:spacing w:after="0" w:line="360" w:lineRule="auto"/>
        <w:ind w:left="170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6F31">
        <w:rPr>
          <w:rFonts w:ascii="Arial" w:hAnsi="Arial" w:cs="Arial"/>
          <w:sz w:val="24"/>
          <w:szCs w:val="24"/>
        </w:rPr>
        <w:t>Supervisión y gestión económica para la reparación o remodelación de los edificios públicos dañados en el municipio.</w:t>
      </w:r>
    </w:p>
    <w:p w:rsidR="00CE63E2" w:rsidRPr="00F90510" w:rsidRDefault="00CE63E2" w:rsidP="00CE63E2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    Progr</w:t>
      </w:r>
      <w:r w:rsidR="00805B63">
        <w:rPr>
          <w:rFonts w:ascii="Arial" w:eastAsia="Times New Roman" w:hAnsi="Arial" w:cs="Arial"/>
          <w:b/>
          <w:color w:val="000000"/>
          <w:sz w:val="24"/>
          <w:szCs w:val="24"/>
        </w:rPr>
        <w:t>ama 7</w:t>
      </w:r>
      <w:r w:rsidR="00EF6F3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5F0414" w:rsidRDefault="00EF6F31" w:rsidP="005F0414">
      <w:pPr>
        <w:spacing w:after="0" w:line="360" w:lineRule="auto"/>
        <w:ind w:left="1701"/>
        <w:jc w:val="both"/>
        <w:rPr>
          <w:rFonts w:ascii="Arial" w:hAnsi="Arial" w:cs="Arial"/>
          <w:sz w:val="24"/>
          <w:szCs w:val="24"/>
        </w:rPr>
      </w:pPr>
      <w:r w:rsidRPr="00EF6F31">
        <w:rPr>
          <w:rFonts w:ascii="Arial" w:hAnsi="Arial" w:cs="Arial"/>
          <w:sz w:val="24"/>
          <w:szCs w:val="24"/>
        </w:rPr>
        <w:t>Combustible y operatividad de los vehículos</w:t>
      </w:r>
    </w:p>
    <w:p w:rsidR="00EF6F31" w:rsidRDefault="00EF6F31" w:rsidP="005F0414">
      <w:pPr>
        <w:spacing w:after="0" w:line="360" w:lineRule="auto"/>
        <w:ind w:left="1701"/>
        <w:jc w:val="both"/>
        <w:rPr>
          <w:rFonts w:ascii="Arial" w:hAnsi="Arial" w:cs="Arial"/>
          <w:sz w:val="24"/>
          <w:szCs w:val="24"/>
        </w:rPr>
      </w:pPr>
    </w:p>
    <w:p w:rsidR="00EF6F31" w:rsidRDefault="00EF6F31" w:rsidP="005F0414">
      <w:pPr>
        <w:spacing w:after="0" w:line="360" w:lineRule="auto"/>
        <w:ind w:left="1701"/>
        <w:jc w:val="both"/>
        <w:rPr>
          <w:rFonts w:ascii="Arial" w:hAnsi="Arial" w:cs="Arial"/>
          <w:sz w:val="24"/>
          <w:szCs w:val="24"/>
        </w:rPr>
      </w:pPr>
    </w:p>
    <w:p w:rsidR="00EF6F31" w:rsidRDefault="00EF6F31" w:rsidP="00EF6F31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832A3E" w:rsidRPr="00F90510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Resultados Trimestrales (Describir cuáles fueron los programas, proyectos, actividades y/</w:t>
      </w:r>
      <w:proofErr w:type="spellStart"/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o</w:t>
      </w:r>
      <w:proofErr w:type="spellEnd"/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obras que se realizaron en este trimestre). </w:t>
      </w:r>
    </w:p>
    <w:p w:rsidR="00E326CD" w:rsidRPr="00F90510" w:rsidRDefault="00E326CD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E326CD" w:rsidRPr="00F90510" w:rsidRDefault="005F0414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  <w:r w:rsidR="00E326CD"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Programa 1</w:t>
      </w:r>
    </w:p>
    <w:p w:rsidR="0024592B" w:rsidRPr="0024592B" w:rsidRDefault="0024592B" w:rsidP="005F0414">
      <w:pPr>
        <w:pStyle w:val="Prrafodelista"/>
        <w:numPr>
          <w:ilvl w:val="0"/>
          <w:numId w:val="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592B">
        <w:rPr>
          <w:rFonts w:ascii="Arial" w:hAnsi="Arial" w:cs="Arial"/>
          <w:sz w:val="24"/>
          <w:szCs w:val="24"/>
        </w:rPr>
        <w:t>Actualizar  el   padrón  de encargados   de cada  área  de  la  dirección de Servicios públicos.</w:t>
      </w:r>
    </w:p>
    <w:p w:rsidR="0024592B" w:rsidRPr="0024592B" w:rsidRDefault="0024592B" w:rsidP="005F0414">
      <w:pPr>
        <w:pStyle w:val="Prrafodelista"/>
        <w:numPr>
          <w:ilvl w:val="0"/>
          <w:numId w:val="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592B">
        <w:rPr>
          <w:rFonts w:ascii="Arial" w:hAnsi="Arial" w:cs="Arial"/>
          <w:sz w:val="24"/>
          <w:szCs w:val="24"/>
        </w:rPr>
        <w:t>Asignar    funciones  a cada uno de los  encargados   de área.</w:t>
      </w:r>
    </w:p>
    <w:p w:rsidR="0024592B" w:rsidRPr="0024592B" w:rsidRDefault="00D70A1C" w:rsidP="005F0414">
      <w:pPr>
        <w:pStyle w:val="Prrafodelista"/>
        <w:numPr>
          <w:ilvl w:val="0"/>
          <w:numId w:val="9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Acordar consensua mente con cada jefe de área el programa de servicios públicos. </w:t>
      </w:r>
    </w:p>
    <w:p w:rsidR="005F0414" w:rsidRPr="00F90510" w:rsidRDefault="00732E8E" w:rsidP="005F0414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  <w:r w:rsidR="005F0414"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Programa 2</w:t>
      </w:r>
    </w:p>
    <w:p w:rsidR="0024592B" w:rsidRPr="0024592B" w:rsidRDefault="0024592B" w:rsidP="005F0414">
      <w:pPr>
        <w:pStyle w:val="Prrafodelista"/>
        <w:numPr>
          <w:ilvl w:val="0"/>
          <w:numId w:val="10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592B">
        <w:rPr>
          <w:rFonts w:ascii="Arial" w:hAnsi="Arial" w:cs="Arial"/>
          <w:sz w:val="24"/>
          <w:szCs w:val="24"/>
        </w:rPr>
        <w:t>Visita   física  en   la cabecera   municipal,   delegaciones    y agencias para examinar   el  alumbrado  público.</w:t>
      </w:r>
    </w:p>
    <w:p w:rsidR="005F0414" w:rsidRPr="00F90510" w:rsidRDefault="005F0414" w:rsidP="005F0414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Programa 3</w:t>
      </w:r>
    </w:p>
    <w:p w:rsidR="0024592B" w:rsidRPr="0024592B" w:rsidRDefault="0024592B" w:rsidP="005F0414">
      <w:pPr>
        <w:pStyle w:val="Prrafodelista"/>
        <w:numPr>
          <w:ilvl w:val="0"/>
          <w:numId w:val="11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592B">
        <w:rPr>
          <w:rFonts w:ascii="Arial" w:hAnsi="Arial" w:cs="Arial"/>
          <w:sz w:val="24"/>
          <w:szCs w:val="24"/>
        </w:rPr>
        <w:t>Visita   física   a cada uno de los panteones  municipales.</w:t>
      </w:r>
    </w:p>
    <w:p w:rsidR="00805B63" w:rsidRPr="00805B63" w:rsidRDefault="0024592B" w:rsidP="0024592B">
      <w:pPr>
        <w:pStyle w:val="Prrafodelista"/>
        <w:numPr>
          <w:ilvl w:val="0"/>
          <w:numId w:val="11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592B">
        <w:rPr>
          <w:rFonts w:ascii="Arial" w:hAnsi="Arial" w:cs="Arial"/>
          <w:sz w:val="24"/>
          <w:szCs w:val="24"/>
        </w:rPr>
        <w:t xml:space="preserve">Obtener  fotografías  de evidencia  del  estado  actual de los panteones municipales  </w:t>
      </w:r>
    </w:p>
    <w:p w:rsidR="0024592B" w:rsidRPr="0024592B" w:rsidRDefault="00805B63" w:rsidP="0024592B">
      <w:pPr>
        <w:pStyle w:val="Prrafodelista"/>
        <w:numPr>
          <w:ilvl w:val="0"/>
          <w:numId w:val="11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Gestionar los recursos suficientes para estas actividades</w:t>
      </w:r>
      <w:r w:rsidR="000E40E2" w:rsidRPr="0024592B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</w:t>
      </w:r>
    </w:p>
    <w:p w:rsidR="000E40E2" w:rsidRPr="0024592B" w:rsidRDefault="0024592B" w:rsidP="0024592B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</w:t>
      </w:r>
      <w:r w:rsidR="000E40E2" w:rsidRPr="0024592B">
        <w:rPr>
          <w:rFonts w:ascii="Arial" w:eastAsia="Times New Roman" w:hAnsi="Arial" w:cs="Arial"/>
          <w:b/>
          <w:color w:val="000000"/>
          <w:sz w:val="24"/>
          <w:szCs w:val="24"/>
        </w:rPr>
        <w:t>Programa 4</w:t>
      </w:r>
    </w:p>
    <w:p w:rsidR="000E40E2" w:rsidRPr="0024592B" w:rsidRDefault="0024592B" w:rsidP="0024592B">
      <w:pPr>
        <w:pStyle w:val="Prrafodelista"/>
        <w:numPr>
          <w:ilvl w:val="0"/>
          <w:numId w:val="12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4592B">
        <w:rPr>
          <w:rFonts w:ascii="Arial" w:hAnsi="Arial" w:cs="Arial"/>
          <w:sz w:val="24"/>
          <w:szCs w:val="24"/>
        </w:rPr>
        <w:t>Visita   física   a cada uno de los panteones  municipales.</w:t>
      </w:r>
    </w:p>
    <w:p w:rsidR="000E40E2" w:rsidRPr="00F90510" w:rsidRDefault="000E40E2" w:rsidP="000E40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Programa 5</w:t>
      </w:r>
    </w:p>
    <w:p w:rsidR="00732E8E" w:rsidRPr="00EC171F" w:rsidRDefault="00EC171F" w:rsidP="00EC171F">
      <w:pPr>
        <w:pStyle w:val="Prrafodelista"/>
        <w:numPr>
          <w:ilvl w:val="0"/>
          <w:numId w:val="25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C171F">
        <w:rPr>
          <w:rFonts w:ascii="Arial" w:hAnsi="Arial" w:cs="Arial"/>
          <w:sz w:val="24"/>
          <w:szCs w:val="24"/>
        </w:rPr>
        <w:t>Realizando    un listado   de la situación   actual que  guarda  cada  uno de  los parques y jardines.</w:t>
      </w:r>
    </w:p>
    <w:p w:rsidR="000E40E2" w:rsidRPr="00F90510" w:rsidRDefault="000E40E2" w:rsidP="000E40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</w:t>
      </w:r>
      <w:r w:rsidR="00EC171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="005579F0">
        <w:rPr>
          <w:rFonts w:ascii="Arial" w:eastAsia="Times New Roman" w:hAnsi="Arial" w:cs="Arial"/>
          <w:b/>
          <w:color w:val="000000"/>
          <w:sz w:val="24"/>
          <w:szCs w:val="24"/>
        </w:rPr>
        <w:t>Programa 6</w:t>
      </w:r>
    </w:p>
    <w:p w:rsidR="000E40E2" w:rsidRPr="0082512C" w:rsidRDefault="00EC171F" w:rsidP="00EC171F">
      <w:pPr>
        <w:pStyle w:val="Prrafodelista"/>
        <w:numPr>
          <w:ilvl w:val="0"/>
          <w:numId w:val="14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C171F">
        <w:rPr>
          <w:rFonts w:ascii="Arial" w:hAnsi="Arial" w:cs="Arial"/>
          <w:sz w:val="24"/>
          <w:szCs w:val="24"/>
        </w:rPr>
        <w:t>Supervisión     de  los  espacios   y  edificios   públicos dañados  que tiene   el  municipio.</w:t>
      </w:r>
    </w:p>
    <w:p w:rsidR="003E0F6F" w:rsidRPr="00F90510" w:rsidRDefault="000E40E2" w:rsidP="000E40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</w:t>
      </w:r>
      <w:r w:rsidR="003E0F6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Progr</w:t>
      </w:r>
      <w:r w:rsidR="005579F0">
        <w:rPr>
          <w:rFonts w:ascii="Arial" w:eastAsia="Times New Roman" w:hAnsi="Arial" w:cs="Arial"/>
          <w:b/>
          <w:color w:val="000000"/>
          <w:sz w:val="24"/>
          <w:szCs w:val="24"/>
        </w:rPr>
        <w:t>ama 7</w:t>
      </w:r>
    </w:p>
    <w:p w:rsidR="003E0F6F" w:rsidRPr="003E0F6F" w:rsidRDefault="003E0F6F" w:rsidP="007F506C">
      <w:pPr>
        <w:pStyle w:val="Prrafodelista"/>
        <w:numPr>
          <w:ilvl w:val="2"/>
          <w:numId w:val="23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0F6F">
        <w:rPr>
          <w:rFonts w:ascii="Arial" w:hAnsi="Arial" w:cs="Arial"/>
          <w:sz w:val="24"/>
          <w:szCs w:val="24"/>
        </w:rPr>
        <w:t xml:space="preserve">Llevar el vehículo cada 3 meses para su afinación y mantenimiento preventivo </w:t>
      </w:r>
    </w:p>
    <w:p w:rsidR="000E40E2" w:rsidRPr="005579F0" w:rsidRDefault="003E0F6F" w:rsidP="007F506C">
      <w:pPr>
        <w:pStyle w:val="Prrafodelista"/>
        <w:numPr>
          <w:ilvl w:val="2"/>
          <w:numId w:val="23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E0F6F">
        <w:rPr>
          <w:rFonts w:ascii="Arial" w:hAnsi="Arial" w:cs="Arial"/>
          <w:sz w:val="24"/>
          <w:szCs w:val="24"/>
        </w:rPr>
        <w:lastRenderedPageBreak/>
        <w:t>Conociendo y llevando un control de las cantidades de litros y costos por cada litro de gasolina del vehículo.</w:t>
      </w:r>
    </w:p>
    <w:p w:rsidR="005579F0" w:rsidRPr="003E0F6F" w:rsidRDefault="005579F0" w:rsidP="007F506C">
      <w:pPr>
        <w:pStyle w:val="Prrafodelista"/>
        <w:numPr>
          <w:ilvl w:val="2"/>
          <w:numId w:val="23"/>
        </w:numPr>
        <w:spacing w:after="0" w:line="360" w:lineRule="auto"/>
        <w:ind w:left="1701" w:hanging="28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Supervisando los edificios públicos dañados que tiene el municipio. </w:t>
      </w:r>
    </w:p>
    <w:p w:rsidR="003E0F6F" w:rsidRPr="00F90510" w:rsidRDefault="003E0F6F" w:rsidP="00732E8E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0E40E2" w:rsidRPr="00F90510" w:rsidRDefault="000E40E2" w:rsidP="000E40E2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Montos (si los hubiera) del desarrollo de dichas actividades. ¿Se ajustó a lo presupuestado?</w:t>
      </w:r>
    </w:p>
    <w:p w:rsidR="000E40E2" w:rsidRPr="00F90510" w:rsidRDefault="000E40E2" w:rsidP="000E40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               Si se ajustó a lo presupuestado.</w:t>
      </w:r>
    </w:p>
    <w:p w:rsidR="002E502A" w:rsidRPr="00F90510" w:rsidRDefault="002E502A" w:rsidP="00CE63E2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90510" w:rsidRPr="0082512C" w:rsidRDefault="00F90510" w:rsidP="0082512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2512C">
        <w:rPr>
          <w:rFonts w:ascii="Arial" w:eastAsia="Times New Roman" w:hAnsi="Arial" w:cs="Arial"/>
          <w:b/>
          <w:color w:val="000000"/>
          <w:sz w:val="24"/>
          <w:szCs w:val="24"/>
        </w:rPr>
        <w:t>En que beneficia a la población o un grupo en específico lo desarrollado en este trimestre</w:t>
      </w:r>
    </w:p>
    <w:p w:rsidR="00F90510" w:rsidRPr="00F90510" w:rsidRDefault="00F90510" w:rsidP="00F90510">
      <w:pPr>
        <w:pStyle w:val="Prrafodelista"/>
        <w:spacing w:after="0" w:line="36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En mejorar la calidad de los servicios públicos que van dirigidos precisamente a todos los habitantes de nuestro municipio, contribuyendo a la salud y a una mejor imagen. </w:t>
      </w:r>
    </w:p>
    <w:p w:rsidR="00CE63E2" w:rsidRPr="00F90510" w:rsidRDefault="00C20117" w:rsidP="0082512C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</w:t>
      </w:r>
    </w:p>
    <w:p w:rsidR="00F90510" w:rsidRPr="00F90510" w:rsidRDefault="00F90510" w:rsidP="0082512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¿A qué estrategia de su POA pertenecen las acciones realizadas y a que Ejes del Plan Municipal de Desarrollo 2018-2021 se alinean?</w:t>
      </w:r>
    </w:p>
    <w:p w:rsidR="00F90510" w:rsidRPr="00F90510" w:rsidRDefault="00F90510" w:rsidP="00F90510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1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F506C" w:rsidRPr="00EF6F31" w:rsidRDefault="007F506C" w:rsidP="007F506C">
      <w:pPr>
        <w:pStyle w:val="Prrafodelista"/>
        <w:spacing w:after="0" w:line="360" w:lineRule="auto"/>
        <w:ind w:left="1418"/>
        <w:jc w:val="both"/>
        <w:rPr>
          <w:rFonts w:ascii="Arial" w:hAnsi="Arial" w:cs="Arial"/>
          <w:sz w:val="24"/>
          <w:szCs w:val="24"/>
        </w:rPr>
      </w:pPr>
      <w:r w:rsidRPr="00EF6F31">
        <w:rPr>
          <w:rFonts w:ascii="Arial" w:hAnsi="Arial" w:cs="Arial"/>
          <w:sz w:val="24"/>
          <w:szCs w:val="24"/>
        </w:rPr>
        <w:t>Convocar   a  los  jefes   de  las  áreas   de  alumbrado,    panteones,   aseo   público, parques  y jardines,   para  revisar  y actualizar  el programa  de servicios  públicos, mercados  y edificios   públicos   municipales.</w:t>
      </w:r>
    </w:p>
    <w:p w:rsidR="00E326CD" w:rsidRPr="00F90510" w:rsidRDefault="00E326CD" w:rsidP="00E326CD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 Ejes: </w:t>
      </w:r>
    </w:p>
    <w:p w:rsidR="00F90510" w:rsidRPr="00F90510" w:rsidRDefault="00F90510" w:rsidP="00F90510">
      <w:pPr>
        <w:pStyle w:val="Prrafodelista"/>
        <w:numPr>
          <w:ilvl w:val="0"/>
          <w:numId w:val="15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7F506C" w:rsidRPr="007F506C" w:rsidRDefault="00F90510" w:rsidP="007F506C">
      <w:pPr>
        <w:pStyle w:val="Prrafodelista"/>
        <w:numPr>
          <w:ilvl w:val="0"/>
          <w:numId w:val="15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2</w:t>
      </w: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  </w:t>
      </w:r>
      <w:r w:rsidR="007F506C" w:rsidRPr="00F90510">
        <w:rPr>
          <w:rFonts w:ascii="Arial" w:eastAsia="Times New Roman" w:hAnsi="Arial" w:cs="Arial"/>
          <w:color w:val="000000"/>
          <w:sz w:val="24"/>
          <w:szCs w:val="24"/>
        </w:rPr>
        <w:t>Comprobar el estado actual del alumbrado público.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Ejes: </w:t>
      </w:r>
    </w:p>
    <w:p w:rsidR="00F90510" w:rsidRPr="00F90510" w:rsidRDefault="00F90510" w:rsidP="00F90510">
      <w:pPr>
        <w:pStyle w:val="Prrafodelista"/>
        <w:numPr>
          <w:ilvl w:val="0"/>
          <w:numId w:val="16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lastRenderedPageBreak/>
        <w:t>Paz y seguridad ciudadana</w:t>
      </w:r>
    </w:p>
    <w:p w:rsidR="00F90510" w:rsidRPr="00F90510" w:rsidRDefault="00F90510" w:rsidP="00F90510">
      <w:pPr>
        <w:pStyle w:val="Prrafodelista"/>
        <w:numPr>
          <w:ilvl w:val="0"/>
          <w:numId w:val="16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Servicios públicos de calidad.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3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    Observar el funcionamiento actual de los panteones municipales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Ejes: </w:t>
      </w:r>
    </w:p>
    <w:p w:rsidR="00F90510" w:rsidRPr="007F506C" w:rsidRDefault="00F90510" w:rsidP="007F506C">
      <w:pPr>
        <w:pStyle w:val="Prrafodelista"/>
        <w:numPr>
          <w:ilvl w:val="0"/>
          <w:numId w:val="17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7F506C" w:rsidRPr="007F506C" w:rsidRDefault="00F90510" w:rsidP="007F506C">
      <w:pPr>
        <w:pStyle w:val="Prrafodelista"/>
        <w:numPr>
          <w:ilvl w:val="0"/>
          <w:numId w:val="17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4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7F506C" w:rsidRPr="00EF6F31">
        <w:rPr>
          <w:rFonts w:ascii="Arial" w:hAnsi="Arial" w:cs="Arial"/>
          <w:sz w:val="24"/>
          <w:szCs w:val="24"/>
        </w:rPr>
        <w:t>La numeración de los lotes en los panteones del municipio.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Ejes:</w:t>
      </w:r>
    </w:p>
    <w:p w:rsidR="00F90510" w:rsidRPr="007F506C" w:rsidRDefault="00F90510" w:rsidP="00F90510">
      <w:pPr>
        <w:pStyle w:val="Prrafodelista"/>
        <w:numPr>
          <w:ilvl w:val="0"/>
          <w:numId w:val="18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F506C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7F506C" w:rsidRPr="007F506C" w:rsidRDefault="007F506C" w:rsidP="00F90510">
      <w:pPr>
        <w:pStyle w:val="Prrafodelista"/>
        <w:numPr>
          <w:ilvl w:val="0"/>
          <w:numId w:val="18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F506C">
        <w:rPr>
          <w:rFonts w:ascii="Arial" w:hAnsi="Arial" w:cs="Arial"/>
          <w:sz w:val="24"/>
          <w:szCs w:val="24"/>
        </w:rPr>
        <w:t>Administración eficiente y eficaz.</w:t>
      </w:r>
    </w:p>
    <w:p w:rsidR="00F90510" w:rsidRPr="00F90510" w:rsidRDefault="00F9051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Estrategia 5</w:t>
      </w:r>
    </w:p>
    <w:p w:rsidR="00FE78A6" w:rsidRPr="00F90510" w:rsidRDefault="00FE78A6" w:rsidP="00FE78A6">
      <w:pPr>
        <w:pStyle w:val="Prrafodelista"/>
        <w:spacing w:after="0" w:line="360" w:lineRule="auto"/>
        <w:ind w:left="141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Lograr el mejor entorno ambiental en parques y jardines,   desarrollando medidas que impidan su deterioro estético y material.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Ejes:</w:t>
      </w:r>
    </w:p>
    <w:p w:rsidR="00C20117" w:rsidRPr="00FE78A6" w:rsidRDefault="00F90510" w:rsidP="00F90510">
      <w:pPr>
        <w:pStyle w:val="Prrafodelista"/>
        <w:numPr>
          <w:ilvl w:val="0"/>
          <w:numId w:val="19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Cultura, educación y salud</w:t>
      </w:r>
    </w:p>
    <w:p w:rsidR="00F90510" w:rsidRPr="00F90510" w:rsidRDefault="005579F0" w:rsidP="00F90510">
      <w:pPr>
        <w:pStyle w:val="Prrafodelista"/>
        <w:spacing w:after="0" w:line="360" w:lineRule="auto"/>
        <w:ind w:left="99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Estrategia 6</w:t>
      </w:r>
    </w:p>
    <w:p w:rsidR="00FE78A6" w:rsidRPr="00EF6F31" w:rsidRDefault="00FE78A6" w:rsidP="00FE78A6">
      <w:pPr>
        <w:pStyle w:val="Prrafodelista"/>
        <w:spacing w:after="0" w:line="360" w:lineRule="auto"/>
        <w:ind w:left="141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F6F31">
        <w:rPr>
          <w:rFonts w:ascii="Arial" w:hAnsi="Arial" w:cs="Arial"/>
          <w:sz w:val="24"/>
          <w:szCs w:val="24"/>
        </w:rPr>
        <w:t>Supervisión y gestión económica para la reparación o remodelación de los edificios públicos dañados en el municipio.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Ejes:</w:t>
      </w:r>
    </w:p>
    <w:p w:rsidR="00F90510" w:rsidRPr="00F90510" w:rsidRDefault="00F90510" w:rsidP="00F90510">
      <w:pPr>
        <w:pStyle w:val="Prrafodelista"/>
        <w:numPr>
          <w:ilvl w:val="0"/>
          <w:numId w:val="21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Servicios públicos de calidad</w:t>
      </w:r>
    </w:p>
    <w:p w:rsidR="00F90510" w:rsidRPr="00F90510" w:rsidRDefault="00F90510" w:rsidP="00F90510">
      <w:pPr>
        <w:pStyle w:val="Prrafodelista"/>
        <w:numPr>
          <w:ilvl w:val="0"/>
          <w:numId w:val="21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Desarrollo económico y turismo</w:t>
      </w:r>
    </w:p>
    <w:p w:rsidR="00F90510" w:rsidRPr="00F90510" w:rsidRDefault="00F90510" w:rsidP="00F90510">
      <w:pPr>
        <w:pStyle w:val="Prrafodelista"/>
        <w:numPr>
          <w:ilvl w:val="0"/>
          <w:numId w:val="21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Cultura, educación y salud. </w:t>
      </w:r>
    </w:p>
    <w:p w:rsidR="00F90510" w:rsidRPr="00FE78A6" w:rsidRDefault="00F90510" w:rsidP="00F90510">
      <w:pPr>
        <w:pStyle w:val="Prrafodelista"/>
        <w:numPr>
          <w:ilvl w:val="0"/>
          <w:numId w:val="21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Seguridad ciudadana y movilidad. </w:t>
      </w:r>
    </w:p>
    <w:p w:rsidR="00F90510" w:rsidRPr="00F90510" w:rsidRDefault="00F90510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Estrate</w:t>
      </w:r>
      <w:r w:rsidR="005579F0">
        <w:rPr>
          <w:rFonts w:ascii="Arial" w:eastAsia="Times New Roman" w:hAnsi="Arial" w:cs="Arial"/>
          <w:b/>
          <w:color w:val="000000"/>
          <w:sz w:val="24"/>
          <w:szCs w:val="24"/>
        </w:rPr>
        <w:t>gia 7</w:t>
      </w:r>
      <w:r w:rsidR="00FE78A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</w:p>
    <w:p w:rsidR="00F90510" w:rsidRPr="00FE78A6" w:rsidRDefault="00FE78A6" w:rsidP="00572024">
      <w:pPr>
        <w:spacing w:after="0" w:line="360" w:lineRule="auto"/>
        <w:ind w:left="1701" w:hanging="283"/>
        <w:jc w:val="both"/>
        <w:rPr>
          <w:rFonts w:ascii="Arial" w:hAnsi="Arial" w:cs="Arial"/>
          <w:sz w:val="24"/>
          <w:szCs w:val="24"/>
        </w:rPr>
      </w:pPr>
      <w:r w:rsidRPr="00EF6F31">
        <w:rPr>
          <w:rFonts w:ascii="Arial" w:hAnsi="Arial" w:cs="Arial"/>
          <w:sz w:val="24"/>
          <w:szCs w:val="24"/>
        </w:rPr>
        <w:t>Combustible y operatividad de los vehículos</w:t>
      </w:r>
    </w:p>
    <w:p w:rsidR="00F90510" w:rsidRPr="00F90510" w:rsidRDefault="00572024" w:rsidP="00F90510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            </w:t>
      </w:r>
      <w:r w:rsidR="00F90510" w:rsidRPr="00F90510">
        <w:rPr>
          <w:rFonts w:ascii="Arial" w:eastAsia="Times New Roman" w:hAnsi="Arial" w:cs="Arial"/>
          <w:b/>
          <w:color w:val="000000"/>
          <w:sz w:val="24"/>
          <w:szCs w:val="24"/>
        </w:rPr>
        <w:t>Ejes:</w:t>
      </w:r>
    </w:p>
    <w:p w:rsidR="00F90510" w:rsidRPr="00F90510" w:rsidRDefault="00F90510" w:rsidP="00F90510">
      <w:pPr>
        <w:pStyle w:val="Prrafodelista"/>
        <w:numPr>
          <w:ilvl w:val="0"/>
          <w:numId w:val="17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 xml:space="preserve">Servicios públicos de calidad </w:t>
      </w:r>
    </w:p>
    <w:p w:rsidR="00F90510" w:rsidRDefault="00F90510" w:rsidP="00F90510">
      <w:pPr>
        <w:pStyle w:val="Prrafodelista"/>
        <w:numPr>
          <w:ilvl w:val="0"/>
          <w:numId w:val="17"/>
        </w:numPr>
        <w:spacing w:after="0" w:line="360" w:lineRule="auto"/>
        <w:ind w:left="1843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color w:val="000000"/>
          <w:sz w:val="24"/>
          <w:szCs w:val="24"/>
        </w:rPr>
        <w:t>Administración Eficiente y Eficaz.</w:t>
      </w:r>
    </w:p>
    <w:p w:rsidR="0082512C" w:rsidRDefault="0082512C" w:rsidP="0082512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:rsidR="00C20117" w:rsidRPr="00F90510" w:rsidRDefault="00F90510" w:rsidP="0082512C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F90510">
        <w:rPr>
          <w:rFonts w:ascii="Arial" w:eastAsia="Times New Roman" w:hAnsi="Arial" w:cs="Arial"/>
          <w:b/>
          <w:color w:val="000000"/>
          <w:sz w:val="24"/>
          <w:szCs w:val="24"/>
        </w:rPr>
        <w:t>De manera puntual basándose en la pregunta 2 (Resultados Trimestrales) y en su POA, llene la siguiente tabla, según el trabajo realizado este trimestre.</w:t>
      </w: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835"/>
        <w:gridCol w:w="1985"/>
        <w:gridCol w:w="1701"/>
        <w:gridCol w:w="1700"/>
      </w:tblGrid>
      <w:tr w:rsidR="00807BB5" w:rsidRPr="007606BB" w:rsidTr="00FE409F">
        <w:trPr>
          <w:trHeight w:val="1960"/>
        </w:trPr>
        <w:tc>
          <w:tcPr>
            <w:tcW w:w="567" w:type="dxa"/>
            <w:shd w:val="clear" w:color="auto" w:fill="FABF8F" w:themeFill="accent6" w:themeFillTint="99"/>
          </w:tcPr>
          <w:p w:rsidR="00515956" w:rsidRDefault="00515956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Nº</w:t>
            </w:r>
          </w:p>
        </w:tc>
        <w:tc>
          <w:tcPr>
            <w:tcW w:w="2127" w:type="dxa"/>
            <w:shd w:val="clear" w:color="auto" w:fill="FABF8F" w:themeFill="accent6" w:themeFillTint="99"/>
          </w:tcPr>
          <w:p w:rsidR="00515956" w:rsidRDefault="00515956" w:rsidP="00515956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807BB5" w:rsidRPr="00F90510" w:rsidRDefault="00807BB5" w:rsidP="00515956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ESTRATÉGIA O COMPONENTE POA 2019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515956" w:rsidRDefault="00515956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ESTRATEGIA O ACTIVIDAD NO CONTEMPLADA </w:t>
            </w:r>
          </w:p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(Llenar esta columna solo en caso de existir alguna estrategia no prevista)</w:t>
            </w:r>
          </w:p>
        </w:tc>
        <w:tc>
          <w:tcPr>
            <w:tcW w:w="1985" w:type="dxa"/>
            <w:shd w:val="clear" w:color="auto" w:fill="FABF8F" w:themeFill="accent6" w:themeFillTint="99"/>
          </w:tcPr>
          <w:p w:rsidR="00515956" w:rsidRDefault="00515956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Nº LINEAS DE ACCIÓN O ACTIVIDADES PROYECTADAS</w:t>
            </w:r>
          </w:p>
        </w:tc>
        <w:tc>
          <w:tcPr>
            <w:tcW w:w="1701" w:type="dxa"/>
            <w:shd w:val="clear" w:color="auto" w:fill="FABF8F" w:themeFill="accent6" w:themeFillTint="99"/>
          </w:tcPr>
          <w:p w:rsidR="00515956" w:rsidRDefault="00515956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Nº LINEAS DE ACCIÓN O ACTIVIDADES REALIZADAS</w:t>
            </w:r>
          </w:p>
        </w:tc>
        <w:tc>
          <w:tcPr>
            <w:tcW w:w="1700" w:type="dxa"/>
            <w:shd w:val="clear" w:color="auto" w:fill="FABF8F" w:themeFill="accent6" w:themeFillTint="99"/>
          </w:tcPr>
          <w:p w:rsidR="00515956" w:rsidRDefault="00515956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  <w:p w:rsidR="00807BB5" w:rsidRPr="00F90510" w:rsidRDefault="00807BB5" w:rsidP="003002E2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RESULTADO</w:t>
            </w:r>
          </w:p>
          <w:p w:rsidR="00807BB5" w:rsidRPr="00F90510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</w:t>
            </w:r>
            <w:proofErr w:type="spellStart"/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Actvs</w:t>
            </w:r>
            <w:proofErr w:type="spellEnd"/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 realizadas/</w:t>
            </w:r>
          </w:p>
          <w:p w:rsidR="00807BB5" w:rsidRPr="00F90510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proofErr w:type="spellStart"/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Actvs</w:t>
            </w:r>
            <w:proofErr w:type="spellEnd"/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. Proyectadas</w:t>
            </w:r>
          </w:p>
          <w:p w:rsidR="00807BB5" w:rsidRPr="00F90510" w:rsidRDefault="00807BB5" w:rsidP="003002E2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F90510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*100)</w:t>
            </w:r>
          </w:p>
        </w:tc>
      </w:tr>
      <w:tr w:rsidR="00807BB5" w:rsidRPr="007606BB" w:rsidTr="00FE409F">
        <w:tc>
          <w:tcPr>
            <w:tcW w:w="567" w:type="dxa"/>
          </w:tcPr>
          <w:p w:rsidR="00807BB5" w:rsidRPr="007606BB" w:rsidRDefault="00F06D08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2127" w:type="dxa"/>
          </w:tcPr>
          <w:p w:rsidR="00807BB5" w:rsidRPr="00572024" w:rsidRDefault="00572024" w:rsidP="00C2011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20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Convocar   a  los  jefes   de  las  áreas   de  alumbrado,    panteones,   aseo   público, parques  y jardines,   para  revisar  y actualizar  el programa  de servicios  públicos, mercados  y edificios   públicos   municipales.</w:t>
            </w:r>
          </w:p>
        </w:tc>
        <w:tc>
          <w:tcPr>
            <w:tcW w:w="2835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5" w:type="dxa"/>
          </w:tcPr>
          <w:p w:rsidR="00807BB5" w:rsidRPr="007606BB" w:rsidRDefault="00F06D08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701" w:type="dxa"/>
          </w:tcPr>
          <w:p w:rsidR="00807BB5" w:rsidRPr="007606BB" w:rsidRDefault="00A14040" w:rsidP="007606BB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7606BB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0" w:type="dxa"/>
          </w:tcPr>
          <w:p w:rsidR="00807BB5" w:rsidRPr="007606BB" w:rsidRDefault="00010983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50%</w:t>
            </w:r>
          </w:p>
        </w:tc>
      </w:tr>
      <w:tr w:rsidR="00807BB5" w:rsidRPr="007606BB" w:rsidTr="00FE409F">
        <w:trPr>
          <w:trHeight w:val="1564"/>
        </w:trPr>
        <w:tc>
          <w:tcPr>
            <w:tcW w:w="567" w:type="dxa"/>
          </w:tcPr>
          <w:p w:rsidR="00807BB5" w:rsidRPr="007606BB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2127" w:type="dxa"/>
          </w:tcPr>
          <w:p w:rsidR="00807BB5" w:rsidRPr="00572024" w:rsidRDefault="00572024" w:rsidP="00C2011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20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Comprobar el estado actual del alumbrado público.</w:t>
            </w:r>
          </w:p>
        </w:tc>
        <w:tc>
          <w:tcPr>
            <w:tcW w:w="2835" w:type="dxa"/>
          </w:tcPr>
          <w:p w:rsidR="00807BB5" w:rsidRPr="007606BB" w:rsidRDefault="00807BB5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5" w:type="dxa"/>
          </w:tcPr>
          <w:p w:rsidR="00807BB5" w:rsidRPr="007606BB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1" w:type="dxa"/>
          </w:tcPr>
          <w:p w:rsidR="00807BB5" w:rsidRPr="007606BB" w:rsidRDefault="00A11508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0" w:type="dxa"/>
          </w:tcPr>
          <w:p w:rsidR="00A13D05" w:rsidRPr="007606BB" w:rsidRDefault="00010983" w:rsidP="00010983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33%</w:t>
            </w:r>
          </w:p>
        </w:tc>
      </w:tr>
      <w:tr w:rsidR="007F41F1" w:rsidRPr="007606BB" w:rsidTr="00FE409F">
        <w:tc>
          <w:tcPr>
            <w:tcW w:w="567" w:type="dxa"/>
          </w:tcPr>
          <w:p w:rsidR="007F41F1" w:rsidRPr="007606BB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2127" w:type="dxa"/>
          </w:tcPr>
          <w:p w:rsidR="007F41F1" w:rsidRPr="007606BB" w:rsidRDefault="00572024" w:rsidP="00C20117">
            <w:pPr>
              <w:rPr>
                <w:rFonts w:ascii="Arial" w:eastAsia="Times New Roman" w:hAnsi="Arial" w:cs="Arial"/>
                <w:color w:val="000000"/>
              </w:rPr>
            </w:pPr>
            <w:r w:rsidRPr="00F9051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Observar el funcionamiento actual de los panteones municipales</w:t>
            </w:r>
          </w:p>
        </w:tc>
        <w:tc>
          <w:tcPr>
            <w:tcW w:w="2835" w:type="dxa"/>
          </w:tcPr>
          <w:p w:rsidR="007F41F1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5" w:type="dxa"/>
          </w:tcPr>
          <w:p w:rsidR="007F41F1" w:rsidRDefault="00A11508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701" w:type="dxa"/>
          </w:tcPr>
          <w:p w:rsidR="007F41F1" w:rsidRDefault="005579F0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0" w:type="dxa"/>
          </w:tcPr>
          <w:p w:rsidR="007F41F1" w:rsidRDefault="00010983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75%</w:t>
            </w:r>
          </w:p>
        </w:tc>
      </w:tr>
      <w:tr w:rsidR="007F41F1" w:rsidRPr="007606BB" w:rsidTr="00FE409F">
        <w:tc>
          <w:tcPr>
            <w:tcW w:w="567" w:type="dxa"/>
          </w:tcPr>
          <w:p w:rsidR="007F41F1" w:rsidRPr="007606BB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2127" w:type="dxa"/>
          </w:tcPr>
          <w:p w:rsidR="007F41F1" w:rsidRPr="007606BB" w:rsidRDefault="00572024" w:rsidP="00C20117">
            <w:pPr>
              <w:rPr>
                <w:rFonts w:ascii="Arial" w:eastAsia="Times New Roman" w:hAnsi="Arial" w:cs="Arial"/>
                <w:color w:val="000000"/>
              </w:rPr>
            </w:pPr>
            <w:r w:rsidRPr="00EF6F31">
              <w:rPr>
                <w:rFonts w:ascii="Arial" w:hAnsi="Arial" w:cs="Arial"/>
                <w:sz w:val="24"/>
                <w:szCs w:val="24"/>
              </w:rPr>
              <w:t>La numeración de los lotes en los panteones del municipio.</w:t>
            </w:r>
          </w:p>
        </w:tc>
        <w:tc>
          <w:tcPr>
            <w:tcW w:w="2835" w:type="dxa"/>
          </w:tcPr>
          <w:p w:rsidR="007F41F1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5" w:type="dxa"/>
          </w:tcPr>
          <w:p w:rsidR="007F41F1" w:rsidRDefault="00A11508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1" w:type="dxa"/>
          </w:tcPr>
          <w:p w:rsidR="007F41F1" w:rsidRDefault="00A11508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0" w:type="dxa"/>
          </w:tcPr>
          <w:p w:rsidR="007F41F1" w:rsidRDefault="00010983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33%</w:t>
            </w:r>
          </w:p>
        </w:tc>
      </w:tr>
      <w:tr w:rsidR="007F41F1" w:rsidRPr="007606BB" w:rsidTr="00FE409F">
        <w:tc>
          <w:tcPr>
            <w:tcW w:w="567" w:type="dxa"/>
          </w:tcPr>
          <w:p w:rsidR="007F41F1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5</w:t>
            </w:r>
          </w:p>
        </w:tc>
        <w:tc>
          <w:tcPr>
            <w:tcW w:w="2127" w:type="dxa"/>
          </w:tcPr>
          <w:p w:rsidR="007F41F1" w:rsidRPr="00572024" w:rsidRDefault="00572024" w:rsidP="00C2011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20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Lograr el mejor entorno ambiental en parques y jardines,   desarrollando medidas que impidan su deterioro estético y material.</w:t>
            </w:r>
          </w:p>
        </w:tc>
        <w:tc>
          <w:tcPr>
            <w:tcW w:w="2835" w:type="dxa"/>
          </w:tcPr>
          <w:p w:rsidR="007F41F1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5" w:type="dxa"/>
          </w:tcPr>
          <w:p w:rsidR="007F41F1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701" w:type="dxa"/>
          </w:tcPr>
          <w:p w:rsidR="007F41F1" w:rsidRDefault="007F41F1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0" w:type="dxa"/>
          </w:tcPr>
          <w:p w:rsidR="007F41F1" w:rsidRDefault="00010983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25%</w:t>
            </w:r>
          </w:p>
        </w:tc>
      </w:tr>
      <w:tr w:rsidR="007F41F1" w:rsidRPr="007606BB" w:rsidTr="00FE409F">
        <w:tc>
          <w:tcPr>
            <w:tcW w:w="567" w:type="dxa"/>
          </w:tcPr>
          <w:p w:rsidR="007F41F1" w:rsidRPr="007606BB" w:rsidRDefault="005579F0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2127" w:type="dxa"/>
          </w:tcPr>
          <w:p w:rsidR="007F41F1" w:rsidRPr="00572024" w:rsidRDefault="00572024" w:rsidP="00C2011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20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Supervisión y gestión económica para la reparación o remodelación de los edificios públicos dañados en el municipio.</w:t>
            </w:r>
          </w:p>
        </w:tc>
        <w:tc>
          <w:tcPr>
            <w:tcW w:w="2835" w:type="dxa"/>
          </w:tcPr>
          <w:p w:rsidR="007F41F1" w:rsidRDefault="007F41F1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5" w:type="dxa"/>
          </w:tcPr>
          <w:p w:rsidR="007F41F1" w:rsidRDefault="00A11508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1" w:type="dxa"/>
          </w:tcPr>
          <w:p w:rsidR="007F41F1" w:rsidRDefault="00A11508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00" w:type="dxa"/>
          </w:tcPr>
          <w:p w:rsidR="007F41F1" w:rsidRDefault="00010983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33%</w:t>
            </w:r>
          </w:p>
        </w:tc>
      </w:tr>
      <w:tr w:rsidR="00C20117" w:rsidRPr="007606BB" w:rsidTr="00FE409F">
        <w:tc>
          <w:tcPr>
            <w:tcW w:w="567" w:type="dxa"/>
          </w:tcPr>
          <w:p w:rsidR="00C20117" w:rsidRDefault="005579F0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2127" w:type="dxa"/>
          </w:tcPr>
          <w:p w:rsidR="00C20117" w:rsidRPr="00572024" w:rsidRDefault="00572024" w:rsidP="00572024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5720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Combustible y operatividad de los vehículos</w:t>
            </w:r>
          </w:p>
        </w:tc>
        <w:tc>
          <w:tcPr>
            <w:tcW w:w="2835" w:type="dxa"/>
          </w:tcPr>
          <w:p w:rsidR="00C20117" w:rsidRDefault="00C20117" w:rsidP="00C20117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5" w:type="dxa"/>
          </w:tcPr>
          <w:p w:rsidR="00C20117" w:rsidRDefault="00C20117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1" w:type="dxa"/>
          </w:tcPr>
          <w:p w:rsidR="00C20117" w:rsidRDefault="00891A77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00" w:type="dxa"/>
          </w:tcPr>
          <w:p w:rsidR="00C20117" w:rsidRDefault="00010983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100%</w:t>
            </w:r>
          </w:p>
        </w:tc>
      </w:tr>
      <w:tr w:rsidR="00446E94" w:rsidRPr="007606BB" w:rsidTr="00FE409F">
        <w:tc>
          <w:tcPr>
            <w:tcW w:w="567" w:type="dxa"/>
            <w:shd w:val="clear" w:color="auto" w:fill="FABF8F" w:themeFill="accent6" w:themeFillTint="99"/>
          </w:tcPr>
          <w:p w:rsidR="00446E94" w:rsidRPr="007606BB" w:rsidRDefault="00446E94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127" w:type="dxa"/>
            <w:shd w:val="clear" w:color="auto" w:fill="FABF8F" w:themeFill="accent6" w:themeFillTint="99"/>
          </w:tcPr>
          <w:p w:rsidR="00446E94" w:rsidRPr="003E4203" w:rsidRDefault="00446E94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 w:rsidRPr="003E4203">
              <w:rPr>
                <w:rFonts w:ascii="Arial" w:eastAsia="Times New Roman" w:hAnsi="Arial" w:cs="Arial"/>
                <w:b/>
                <w:color w:val="000000"/>
                <w:sz w:val="24"/>
              </w:rPr>
              <w:t>TOTAL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:rsidR="00446E94" w:rsidRPr="003E4203" w:rsidRDefault="00446E94" w:rsidP="003002E2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1985" w:type="dxa"/>
            <w:shd w:val="clear" w:color="auto" w:fill="FABF8F" w:themeFill="accent6" w:themeFillTint="99"/>
          </w:tcPr>
          <w:p w:rsidR="00446E94" w:rsidRPr="003E4203" w:rsidRDefault="00446E94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FABF8F" w:themeFill="accent6" w:themeFillTint="99"/>
          </w:tcPr>
          <w:p w:rsidR="00446E94" w:rsidRPr="003E4203" w:rsidRDefault="00446E94" w:rsidP="00F06D08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</w:rPr>
            </w:pPr>
          </w:p>
        </w:tc>
        <w:tc>
          <w:tcPr>
            <w:tcW w:w="1700" w:type="dxa"/>
            <w:shd w:val="clear" w:color="auto" w:fill="FABF8F" w:themeFill="accent6" w:themeFillTint="99"/>
          </w:tcPr>
          <w:p w:rsidR="00446E94" w:rsidRPr="003E4203" w:rsidRDefault="00010983" w:rsidP="00446E94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</w:rPr>
              <w:t>50%</w:t>
            </w:r>
            <w:bookmarkStart w:id="0" w:name="_GoBack"/>
            <w:bookmarkEnd w:id="0"/>
          </w:p>
        </w:tc>
      </w:tr>
    </w:tbl>
    <w:p w:rsidR="00EF0820" w:rsidRPr="001E64B0" w:rsidRDefault="00EF0820" w:rsidP="001E64B0">
      <w:pPr>
        <w:rPr>
          <w:rFonts w:ascii="Calibri" w:eastAsia="Times New Roman" w:hAnsi="Calibri" w:cs="Times New Roman"/>
        </w:rPr>
      </w:pPr>
    </w:p>
    <w:sectPr w:rsidR="00EF0820" w:rsidRPr="001E64B0" w:rsidSect="00A13D05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7AF" w:rsidRDefault="009477AF" w:rsidP="005F2963">
      <w:pPr>
        <w:spacing w:after="0" w:line="240" w:lineRule="auto"/>
      </w:pPr>
      <w:r>
        <w:separator/>
      </w:r>
    </w:p>
  </w:endnote>
  <w:endnote w:type="continuationSeparator" w:id="0">
    <w:p w:rsidR="009477AF" w:rsidRDefault="009477AF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909" w:rsidRPr="00687CBF" w:rsidRDefault="00604909" w:rsidP="00604909">
    <w:pPr>
      <w:pStyle w:val="Encabezado"/>
      <w:rPr>
        <w:rFonts w:ascii="Century Gothic" w:hAnsi="Century Gothic"/>
        <w:b/>
        <w:color w:val="C00000"/>
        <w:sz w:val="20"/>
      </w:rPr>
    </w:pPr>
    <w:r w:rsidRPr="00387967">
      <w:rPr>
        <w:rFonts w:ascii="Century Gothic" w:hAnsi="Century Gothic"/>
        <w:b/>
        <w:color w:val="C00000"/>
        <w:sz w:val="20"/>
      </w:rPr>
      <w:t>DIRECCIÓN DE PLANEACIÓN, EVALUACIÓN Y AGENDA PARA EL DESARROLLO MUNICIPAL</w:t>
    </w:r>
  </w:p>
  <w:p w:rsidR="00604909" w:rsidRDefault="00604909" w:rsidP="00604909">
    <w:pPr>
      <w:pStyle w:val="Piedepgina"/>
    </w:pPr>
  </w:p>
  <w:p w:rsidR="00604909" w:rsidRDefault="0060490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7AF" w:rsidRDefault="009477AF" w:rsidP="005F2963">
      <w:pPr>
        <w:spacing w:after="0" w:line="240" w:lineRule="auto"/>
      </w:pPr>
      <w:r>
        <w:separator/>
      </w:r>
    </w:p>
  </w:footnote>
  <w:footnote w:type="continuationSeparator" w:id="0">
    <w:p w:rsidR="009477AF" w:rsidRDefault="009477AF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14A3C"/>
    <w:multiLevelType w:val="hybridMultilevel"/>
    <w:tmpl w:val="26AE55D0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>
    <w:nsid w:val="0C5663D1"/>
    <w:multiLevelType w:val="hybridMultilevel"/>
    <w:tmpl w:val="EC344338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0DBC1407"/>
    <w:multiLevelType w:val="hybridMultilevel"/>
    <w:tmpl w:val="182CD970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FC4143F"/>
    <w:multiLevelType w:val="hybridMultilevel"/>
    <w:tmpl w:val="F032347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773DAF"/>
    <w:multiLevelType w:val="hybridMultilevel"/>
    <w:tmpl w:val="46A0EDB4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26565D3"/>
    <w:multiLevelType w:val="hybridMultilevel"/>
    <w:tmpl w:val="5F243AE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3E74AC0"/>
    <w:multiLevelType w:val="hybridMultilevel"/>
    <w:tmpl w:val="D32CDF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D67CA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A5935"/>
    <w:multiLevelType w:val="hybridMultilevel"/>
    <w:tmpl w:val="37AAED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13988"/>
    <w:multiLevelType w:val="hybridMultilevel"/>
    <w:tmpl w:val="2E746A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E3FDB"/>
    <w:multiLevelType w:val="hybridMultilevel"/>
    <w:tmpl w:val="01324F1A"/>
    <w:lvl w:ilvl="0" w:tplc="0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333D57B2"/>
    <w:multiLevelType w:val="hybridMultilevel"/>
    <w:tmpl w:val="05EEFC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A4123"/>
    <w:multiLevelType w:val="hybridMultilevel"/>
    <w:tmpl w:val="25326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090858"/>
    <w:multiLevelType w:val="hybridMultilevel"/>
    <w:tmpl w:val="7B0A8CF2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8962D29"/>
    <w:multiLevelType w:val="hybridMultilevel"/>
    <w:tmpl w:val="5FEEA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B9775D"/>
    <w:multiLevelType w:val="hybridMultilevel"/>
    <w:tmpl w:val="F180584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58D828CB"/>
    <w:multiLevelType w:val="hybridMultilevel"/>
    <w:tmpl w:val="37D0918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>
    <w:nsid w:val="59671416"/>
    <w:multiLevelType w:val="hybridMultilevel"/>
    <w:tmpl w:val="A30C9C3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62077BA7"/>
    <w:multiLevelType w:val="hybridMultilevel"/>
    <w:tmpl w:val="FC7CB4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BE2ECC"/>
    <w:multiLevelType w:val="hybridMultilevel"/>
    <w:tmpl w:val="F3DC03CE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919401C"/>
    <w:multiLevelType w:val="hybridMultilevel"/>
    <w:tmpl w:val="7720ABB8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450738A"/>
    <w:multiLevelType w:val="hybridMultilevel"/>
    <w:tmpl w:val="76FC1C10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503406F"/>
    <w:multiLevelType w:val="hybridMultilevel"/>
    <w:tmpl w:val="6DDADF1C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7C2E3362"/>
    <w:multiLevelType w:val="hybridMultilevel"/>
    <w:tmpl w:val="FD3ECED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9"/>
  </w:num>
  <w:num w:numId="4">
    <w:abstractNumId w:val="25"/>
  </w:num>
  <w:num w:numId="5">
    <w:abstractNumId w:val="17"/>
  </w:num>
  <w:num w:numId="6">
    <w:abstractNumId w:val="24"/>
  </w:num>
  <w:num w:numId="7">
    <w:abstractNumId w:val="12"/>
  </w:num>
  <w:num w:numId="8">
    <w:abstractNumId w:val="10"/>
  </w:num>
  <w:num w:numId="9">
    <w:abstractNumId w:val="0"/>
  </w:num>
  <w:num w:numId="10">
    <w:abstractNumId w:val="9"/>
  </w:num>
  <w:num w:numId="11">
    <w:abstractNumId w:val="14"/>
  </w:num>
  <w:num w:numId="12">
    <w:abstractNumId w:val="3"/>
  </w:num>
  <w:num w:numId="13">
    <w:abstractNumId w:val="7"/>
  </w:num>
  <w:num w:numId="14">
    <w:abstractNumId w:val="16"/>
  </w:num>
  <w:num w:numId="15">
    <w:abstractNumId w:val="21"/>
  </w:num>
  <w:num w:numId="16">
    <w:abstractNumId w:val="22"/>
  </w:num>
  <w:num w:numId="17">
    <w:abstractNumId w:val="23"/>
  </w:num>
  <w:num w:numId="18">
    <w:abstractNumId w:val="5"/>
  </w:num>
  <w:num w:numId="19">
    <w:abstractNumId w:val="1"/>
  </w:num>
  <w:num w:numId="20">
    <w:abstractNumId w:val="6"/>
  </w:num>
  <w:num w:numId="21">
    <w:abstractNumId w:val="2"/>
  </w:num>
  <w:num w:numId="22">
    <w:abstractNumId w:val="20"/>
  </w:num>
  <w:num w:numId="23">
    <w:abstractNumId w:val="13"/>
  </w:num>
  <w:num w:numId="24">
    <w:abstractNumId w:val="8"/>
  </w:num>
  <w:num w:numId="25">
    <w:abstractNumId w:val="1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6D"/>
    <w:rsid w:val="00010983"/>
    <w:rsid w:val="000E40E2"/>
    <w:rsid w:val="00176E9A"/>
    <w:rsid w:val="00192485"/>
    <w:rsid w:val="001E64B0"/>
    <w:rsid w:val="001F5622"/>
    <w:rsid w:val="00215984"/>
    <w:rsid w:val="0022271F"/>
    <w:rsid w:val="002252BB"/>
    <w:rsid w:val="0023403A"/>
    <w:rsid w:val="0024592B"/>
    <w:rsid w:val="00256BA0"/>
    <w:rsid w:val="00263B61"/>
    <w:rsid w:val="002858D4"/>
    <w:rsid w:val="002B05EB"/>
    <w:rsid w:val="002D6E6F"/>
    <w:rsid w:val="002E502A"/>
    <w:rsid w:val="003002E2"/>
    <w:rsid w:val="00315643"/>
    <w:rsid w:val="00320F45"/>
    <w:rsid w:val="00390E63"/>
    <w:rsid w:val="003E0F6F"/>
    <w:rsid w:val="003E4203"/>
    <w:rsid w:val="003F0129"/>
    <w:rsid w:val="00446E94"/>
    <w:rsid w:val="004C35A9"/>
    <w:rsid w:val="004C362F"/>
    <w:rsid w:val="004D16F9"/>
    <w:rsid w:val="004E1779"/>
    <w:rsid w:val="00515956"/>
    <w:rsid w:val="0053024C"/>
    <w:rsid w:val="005363A2"/>
    <w:rsid w:val="005376EE"/>
    <w:rsid w:val="005579F0"/>
    <w:rsid w:val="00572024"/>
    <w:rsid w:val="00574387"/>
    <w:rsid w:val="005877C6"/>
    <w:rsid w:val="005A0969"/>
    <w:rsid w:val="005F0414"/>
    <w:rsid w:val="005F2963"/>
    <w:rsid w:val="005F4706"/>
    <w:rsid w:val="00604909"/>
    <w:rsid w:val="00630632"/>
    <w:rsid w:val="00634B19"/>
    <w:rsid w:val="00657B6D"/>
    <w:rsid w:val="00683EFC"/>
    <w:rsid w:val="006A4848"/>
    <w:rsid w:val="006D776F"/>
    <w:rsid w:val="006E3AEA"/>
    <w:rsid w:val="006F55D9"/>
    <w:rsid w:val="007107BC"/>
    <w:rsid w:val="007207B1"/>
    <w:rsid w:val="00732E8E"/>
    <w:rsid w:val="007606BB"/>
    <w:rsid w:val="00767F5B"/>
    <w:rsid w:val="007A5262"/>
    <w:rsid w:val="007F41F1"/>
    <w:rsid w:val="007F506C"/>
    <w:rsid w:val="00805B63"/>
    <w:rsid w:val="00807BB5"/>
    <w:rsid w:val="0081081B"/>
    <w:rsid w:val="008239D5"/>
    <w:rsid w:val="0082512C"/>
    <w:rsid w:val="00832A3E"/>
    <w:rsid w:val="00833C21"/>
    <w:rsid w:val="008615CA"/>
    <w:rsid w:val="00891A77"/>
    <w:rsid w:val="008977F1"/>
    <w:rsid w:val="00927AB5"/>
    <w:rsid w:val="009477AF"/>
    <w:rsid w:val="009970BF"/>
    <w:rsid w:val="009B1596"/>
    <w:rsid w:val="009B2440"/>
    <w:rsid w:val="00A11508"/>
    <w:rsid w:val="00A13D05"/>
    <w:rsid w:val="00A14040"/>
    <w:rsid w:val="00A70879"/>
    <w:rsid w:val="00A82C8D"/>
    <w:rsid w:val="00A842E3"/>
    <w:rsid w:val="00A84A1B"/>
    <w:rsid w:val="00AC6BF8"/>
    <w:rsid w:val="00B113F9"/>
    <w:rsid w:val="00B32506"/>
    <w:rsid w:val="00B63521"/>
    <w:rsid w:val="00BB1F7B"/>
    <w:rsid w:val="00BE15A4"/>
    <w:rsid w:val="00BE18E9"/>
    <w:rsid w:val="00C110B1"/>
    <w:rsid w:val="00C16CDD"/>
    <w:rsid w:val="00C20117"/>
    <w:rsid w:val="00CA05FC"/>
    <w:rsid w:val="00CA77F8"/>
    <w:rsid w:val="00CC078E"/>
    <w:rsid w:val="00CE63E2"/>
    <w:rsid w:val="00D121A5"/>
    <w:rsid w:val="00D12241"/>
    <w:rsid w:val="00D4118D"/>
    <w:rsid w:val="00D70A1C"/>
    <w:rsid w:val="00D85843"/>
    <w:rsid w:val="00E326CD"/>
    <w:rsid w:val="00E34C55"/>
    <w:rsid w:val="00E61214"/>
    <w:rsid w:val="00EC171F"/>
    <w:rsid w:val="00EE39DA"/>
    <w:rsid w:val="00EF0820"/>
    <w:rsid w:val="00EF6F31"/>
    <w:rsid w:val="00F06D08"/>
    <w:rsid w:val="00F30E8D"/>
    <w:rsid w:val="00F41728"/>
    <w:rsid w:val="00F875E0"/>
    <w:rsid w:val="00F90510"/>
    <w:rsid w:val="00FD3422"/>
    <w:rsid w:val="00FE409F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86AAE4-D2C1-4C9C-AE12-33EEE1E54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E4F8-50C5-4E2A-847C-3D073A24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868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5</cp:revision>
  <cp:lastPrinted>2019-07-09T18:28:00Z</cp:lastPrinted>
  <dcterms:created xsi:type="dcterms:W3CDTF">2021-01-14T20:57:00Z</dcterms:created>
  <dcterms:modified xsi:type="dcterms:W3CDTF">2021-02-11T17:15:00Z</dcterms:modified>
</cp:coreProperties>
</file>