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05B26C68" w:rsidR="00293AA3" w:rsidRPr="00204E64" w:rsidRDefault="00D75CF4" w:rsidP="00204E64">
      <w:pPr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DBCF9A" wp14:editId="0F214517">
            <wp:simplePos x="0" y="0"/>
            <wp:positionH relativeFrom="margin">
              <wp:align>right</wp:align>
            </wp:positionH>
            <wp:positionV relativeFrom="paragraph">
              <wp:posOffset>400338</wp:posOffset>
            </wp:positionV>
            <wp:extent cx="6858000" cy="18535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A3" w:rsidRPr="00293AA3">
        <w:rPr>
          <w:sz w:val="28"/>
          <w:szCs w:val="28"/>
        </w:rPr>
        <w:t>https://sedeco.jalisco.gob.mx/inicio</w:t>
      </w:r>
    </w:p>
    <w:p w14:paraId="6E59A79C" w14:textId="156CB041" w:rsidR="00A03E57" w:rsidRDefault="00A03E57" w:rsidP="00204E64">
      <w:pPr>
        <w:jc w:val="center"/>
        <w:rPr>
          <w:b/>
          <w:sz w:val="28"/>
          <w:szCs w:val="28"/>
        </w:rPr>
      </w:pPr>
    </w:p>
    <w:p w14:paraId="46F83CB4" w14:textId="56A7B2F9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2FA1BB8E" w:rsidR="00924104" w:rsidRDefault="00565901" w:rsidP="00293AA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PROMOTORA DEL FINANCIAMIENTO PARA EL DESARROLLO DE JALISCO (PROJAL)</w:t>
      </w:r>
    </w:p>
    <w:p w14:paraId="62CD4C14" w14:textId="77777777" w:rsidR="00715BAE" w:rsidRDefault="00715BAE" w:rsidP="00293AA3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477F66FA" w14:textId="70EAEAA0" w:rsidR="00204E64" w:rsidRDefault="00D75CF4" w:rsidP="00D75CF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5EDC875" wp14:editId="1C6DBE09">
            <wp:simplePos x="0" y="0"/>
            <wp:positionH relativeFrom="margin">
              <wp:align>center</wp:align>
            </wp:positionH>
            <wp:positionV relativeFrom="paragraph">
              <wp:posOffset>69011</wp:posOffset>
            </wp:positionV>
            <wp:extent cx="5727700" cy="149288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B75EF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27C82479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442BF6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65A9A1D8" w14:textId="77777777" w:rsidR="00D75CF4" w:rsidRDefault="00D75CF4" w:rsidP="00D75CF4">
      <w:pPr>
        <w:pStyle w:val="Sinespaciado"/>
        <w:jc w:val="center"/>
        <w:rPr>
          <w:b/>
          <w:sz w:val="28"/>
          <w:szCs w:val="28"/>
        </w:rPr>
      </w:pPr>
    </w:p>
    <w:p w14:paraId="7D9E5B0F" w14:textId="06C23302" w:rsidR="00204E64" w:rsidRPr="00116C8D" w:rsidRDefault="00204E64" w:rsidP="00116C8D">
      <w:pPr>
        <w:jc w:val="center"/>
        <w:rPr>
          <w:b/>
          <w:color w:val="FF0000"/>
          <w:sz w:val="28"/>
          <w:szCs w:val="28"/>
        </w:rPr>
      </w:pPr>
      <w:r w:rsidRPr="00116C8D">
        <w:rPr>
          <w:b/>
          <w:color w:val="FF0000"/>
          <w:sz w:val="28"/>
          <w:szCs w:val="28"/>
        </w:rPr>
        <w:lastRenderedPageBreak/>
        <w:t>Financiamiento enfocado al negocio programa abierto todo el año.</w:t>
      </w:r>
    </w:p>
    <w:p w14:paraId="34137EA6" w14:textId="77777777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3CCEF040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16C8D"/>
    <w:rsid w:val="00151D66"/>
    <w:rsid w:val="00204E64"/>
    <w:rsid w:val="00293AA3"/>
    <w:rsid w:val="00302121"/>
    <w:rsid w:val="003E3EF4"/>
    <w:rsid w:val="003F251A"/>
    <w:rsid w:val="00565901"/>
    <w:rsid w:val="005D31D6"/>
    <w:rsid w:val="006B0F29"/>
    <w:rsid w:val="00715BAE"/>
    <w:rsid w:val="00760556"/>
    <w:rsid w:val="00892E56"/>
    <w:rsid w:val="008C2E5E"/>
    <w:rsid w:val="00916735"/>
    <w:rsid w:val="00924104"/>
    <w:rsid w:val="009513F6"/>
    <w:rsid w:val="00A03E57"/>
    <w:rsid w:val="00AA644C"/>
    <w:rsid w:val="00BF0446"/>
    <w:rsid w:val="00D01BCE"/>
    <w:rsid w:val="00D75CF4"/>
    <w:rsid w:val="00E1056B"/>
    <w:rsid w:val="00E91134"/>
    <w:rsid w:val="00F85FB3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Desarrollo Economico</cp:lastModifiedBy>
  <cp:revision>4</cp:revision>
  <dcterms:created xsi:type="dcterms:W3CDTF">2025-06-13T18:37:00Z</dcterms:created>
  <dcterms:modified xsi:type="dcterms:W3CDTF">2025-06-13T18:38:00Z</dcterms:modified>
</cp:coreProperties>
</file>