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>DIREC</w:t>
      </w:r>
      <w:r w:rsidR="00027EBD">
        <w:rPr>
          <w:b/>
          <w:sz w:val="32"/>
        </w:rPr>
        <w:t>CION DE AGUA POTABLE Y ALCANTARILLADO 2025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:rsidTr="006235B5">
        <w:tc>
          <w:tcPr>
            <w:tcW w:w="330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:rsidTr="00834623">
        <w:trPr>
          <w:trHeight w:val="1291"/>
        </w:trPr>
        <w:tc>
          <w:tcPr>
            <w:tcW w:w="3306" w:type="dxa"/>
          </w:tcPr>
          <w:p w:rsidR="005A5211" w:rsidRDefault="005A5211" w:rsidP="005A521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027EBD" w:rsidRDefault="00027EBD" w:rsidP="00027EBD">
            <w:pPr>
              <w:spacing w:after="0" w:line="240" w:lineRule="auto"/>
              <w:jc w:val="both"/>
              <w:rPr>
                <w:rFonts w:ascii="Nunito" w:hAnsi="Nunito" w:cs="Arial"/>
                <w:color w:val="000000"/>
                <w:lang w:val="es-MX"/>
              </w:rPr>
            </w:pPr>
            <w:r>
              <w:rPr>
                <w:rFonts w:ascii="Nunito" w:hAnsi="Nunito" w:cs="Arial"/>
                <w:color w:val="000000"/>
              </w:rPr>
              <w:t>I.1.1. Porcentaje de muestras de agua que cumplen con los estándares establecidos por COPRISJAL</w:t>
            </w:r>
          </w:p>
          <w:p w:rsidR="00085394" w:rsidRPr="00412B56" w:rsidRDefault="00085394" w:rsidP="006235B5">
            <w:pPr>
              <w:jc w:val="both"/>
              <w:rPr>
                <w:rFonts w:cstheme="minorHAnsi"/>
                <w:szCs w:val="20"/>
              </w:rPr>
            </w:pPr>
            <w:bookmarkStart w:id="0" w:name="_GoBack"/>
            <w:bookmarkEnd w:id="0"/>
          </w:p>
        </w:tc>
        <w:tc>
          <w:tcPr>
            <w:tcW w:w="2762" w:type="dxa"/>
          </w:tcPr>
          <w:p w:rsidR="00027EBD" w:rsidRDefault="00027EBD" w:rsidP="00027EBD">
            <w:pPr>
              <w:spacing w:after="0" w:line="240" w:lineRule="auto"/>
              <w:rPr>
                <w:rFonts w:ascii="Nunito" w:hAnsi="Nunito" w:cs="Arial"/>
                <w:color w:val="000000"/>
                <w:lang w:val="es-MX"/>
              </w:rPr>
            </w:pPr>
            <w:r>
              <w:rPr>
                <w:rFonts w:ascii="Nunito" w:hAnsi="Nunito" w:cs="Arial"/>
                <w:color w:val="000000"/>
              </w:rPr>
              <w:t>(Número de muestras de agua que cumplen con la norma / número de muestras analizadas) x 100</w:t>
            </w:r>
          </w:p>
          <w:p w:rsidR="00085394" w:rsidRPr="00D16B9D" w:rsidRDefault="00085394" w:rsidP="006235B5"/>
        </w:tc>
        <w:tc>
          <w:tcPr>
            <w:tcW w:w="2426" w:type="dxa"/>
          </w:tcPr>
          <w:p w:rsidR="00085394" w:rsidRPr="006F704A" w:rsidRDefault="00085394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85394" w:rsidTr="006235B5">
        <w:tc>
          <w:tcPr>
            <w:tcW w:w="3306" w:type="dxa"/>
          </w:tcPr>
          <w:p w:rsidR="005A5211" w:rsidRDefault="00D452D3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 w:rsidRPr="00D452D3">
              <w:rPr>
                <w:rFonts w:ascii="Calibri" w:hAnsi="Calibri" w:cs="Calibri"/>
                <w:color w:val="000000"/>
                <w:lang w:val="es-CO"/>
              </w:rPr>
              <w:t>I.1.2. Porcentaje de reducción en el volumen de agua no contabilizada (pérdidas físicas y administrativas) respecto al volumen total producido en el sistema municipal.</w:t>
            </w:r>
          </w:p>
          <w:p w:rsidR="00085394" w:rsidRPr="00412B56" w:rsidRDefault="00085394" w:rsidP="006235B5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2" w:type="dxa"/>
          </w:tcPr>
          <w:p w:rsidR="00085394" w:rsidRDefault="00D452D3" w:rsidP="006235B5">
            <w:pPr>
              <w:rPr>
                <w:lang w:val="es-ES_tradnl"/>
              </w:rPr>
            </w:pPr>
            <w:r w:rsidRPr="00D452D3">
              <w:rPr>
                <w:lang w:val="es-ES_tradnl"/>
              </w:rPr>
              <w:t>(Volumen producido 2024 a 2027- volumen facturado 2024 a 2027 / volumen producido 2024 a 2027) x100</w:t>
            </w:r>
          </w:p>
        </w:tc>
        <w:tc>
          <w:tcPr>
            <w:tcW w:w="2426" w:type="dxa"/>
          </w:tcPr>
          <w:p w:rsidR="00085394" w:rsidRPr="006F704A" w:rsidRDefault="00D452D3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85394" w:rsidTr="006235B5">
        <w:tc>
          <w:tcPr>
            <w:tcW w:w="3306" w:type="dxa"/>
          </w:tcPr>
          <w:p w:rsidR="00085394" w:rsidRPr="00027EBD" w:rsidRDefault="00D452D3" w:rsidP="00027EBD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 w:rsidRPr="00D452D3">
              <w:rPr>
                <w:rFonts w:ascii="Calibri" w:hAnsi="Calibri" w:cs="Calibri"/>
                <w:color w:val="000000"/>
                <w:lang w:val="es-CO"/>
              </w:rPr>
              <w:t>I.1.3. Número de obras realizadas</w:t>
            </w:r>
          </w:p>
        </w:tc>
        <w:tc>
          <w:tcPr>
            <w:tcW w:w="2762" w:type="dxa"/>
          </w:tcPr>
          <w:p w:rsidR="00085394" w:rsidRDefault="00D452D3" w:rsidP="006235B5">
            <w:pPr>
              <w:rPr>
                <w:lang w:val="es-ES_tradnl"/>
              </w:rPr>
            </w:pPr>
            <w:r w:rsidRPr="00D452D3">
              <w:rPr>
                <w:lang w:val="es-ES_tradnl"/>
              </w:rPr>
              <w:t>Suma de obras realizadas</w:t>
            </w:r>
          </w:p>
        </w:tc>
        <w:tc>
          <w:tcPr>
            <w:tcW w:w="2426" w:type="dxa"/>
          </w:tcPr>
          <w:p w:rsidR="00085394" w:rsidRPr="006F704A" w:rsidRDefault="00D452D3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Resultado de las sumas de las obras realizadas</w:t>
            </w:r>
          </w:p>
        </w:tc>
      </w:tr>
      <w:tr w:rsidR="00085394" w:rsidTr="006235B5">
        <w:trPr>
          <w:trHeight w:val="846"/>
        </w:trPr>
        <w:tc>
          <w:tcPr>
            <w:tcW w:w="3306" w:type="dxa"/>
          </w:tcPr>
          <w:p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</w:p>
          <w:p w:rsidR="00085394" w:rsidRPr="00412B56" w:rsidRDefault="00D452D3" w:rsidP="006235B5">
            <w:pPr>
              <w:rPr>
                <w:rFonts w:eastAsia="Times New Roman" w:cstheme="minorHAnsi"/>
                <w:color w:val="000000"/>
              </w:rPr>
            </w:pPr>
            <w:r w:rsidRPr="00D452D3">
              <w:rPr>
                <w:rFonts w:eastAsia="Times New Roman" w:cstheme="minorHAnsi"/>
                <w:color w:val="000000"/>
              </w:rPr>
              <w:t>I.1.4. Número de vinculaciones realizadas para fortalecer la infraestructura hídrica</w:t>
            </w:r>
          </w:p>
        </w:tc>
        <w:tc>
          <w:tcPr>
            <w:tcW w:w="2762" w:type="dxa"/>
          </w:tcPr>
          <w:p w:rsidR="00085394" w:rsidRDefault="00D452D3" w:rsidP="006235B5">
            <w:pPr>
              <w:rPr>
                <w:lang w:val="es-ES_tradnl"/>
              </w:rPr>
            </w:pPr>
            <w:r w:rsidRPr="00D452D3">
              <w:rPr>
                <w:lang w:val="es-ES_tradnl"/>
              </w:rPr>
              <w:t>Suma de vinculaciones realizada</w:t>
            </w:r>
            <w:r>
              <w:rPr>
                <w:lang w:val="es-ES_tradnl"/>
              </w:rPr>
              <w:t>s</w:t>
            </w:r>
          </w:p>
        </w:tc>
        <w:tc>
          <w:tcPr>
            <w:tcW w:w="2426" w:type="dxa"/>
          </w:tcPr>
          <w:p w:rsidR="00085394" w:rsidRPr="006F704A" w:rsidRDefault="00D452D3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Resultado de suma </w:t>
            </w:r>
          </w:p>
        </w:tc>
      </w:tr>
      <w:tr w:rsidR="005A5211" w:rsidTr="006235B5">
        <w:trPr>
          <w:trHeight w:val="846"/>
        </w:trPr>
        <w:tc>
          <w:tcPr>
            <w:tcW w:w="3306" w:type="dxa"/>
          </w:tcPr>
          <w:p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</w:p>
          <w:p w:rsidR="005A5211" w:rsidRPr="005A5211" w:rsidRDefault="00D452D3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 w:rsidRPr="00D452D3">
              <w:rPr>
                <w:rFonts w:ascii="Calibri" w:hAnsi="Calibri" w:cs="Calibri"/>
                <w:color w:val="000000"/>
                <w:lang w:val="es-CO"/>
              </w:rPr>
              <w:t>I.3.1. Porcentaje de reducción de fugas y fallas detectadas en el sistema de drenaje</w:t>
            </w:r>
          </w:p>
        </w:tc>
        <w:tc>
          <w:tcPr>
            <w:tcW w:w="2762" w:type="dxa"/>
          </w:tcPr>
          <w:p w:rsidR="005A5211" w:rsidRDefault="00D452D3" w:rsidP="006235B5">
            <w:pPr>
              <w:rPr>
                <w:lang w:val="es-ES_tradnl"/>
              </w:rPr>
            </w:pPr>
            <w:r w:rsidRPr="00D452D3">
              <w:rPr>
                <w:lang w:val="es-ES_tradnl"/>
              </w:rPr>
              <w:t>(Número de fugas y fallas detectadas en año 2027 - Número de fugas y fallas detectadas en 2024) / Número de fugas y fallas detectadas en 2024) × 100</w:t>
            </w:r>
          </w:p>
        </w:tc>
        <w:tc>
          <w:tcPr>
            <w:tcW w:w="2426" w:type="dxa"/>
          </w:tcPr>
          <w:p w:rsidR="005A5211" w:rsidRDefault="00D452D3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A5211" w:rsidTr="006235B5">
        <w:trPr>
          <w:trHeight w:val="846"/>
        </w:trPr>
        <w:tc>
          <w:tcPr>
            <w:tcW w:w="3306" w:type="dxa"/>
          </w:tcPr>
          <w:p w:rsidR="005A5211" w:rsidRPr="00CE64C3" w:rsidRDefault="00D452D3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 w:rsidRPr="00D452D3">
              <w:rPr>
                <w:rFonts w:ascii="Calibri" w:hAnsi="Calibri" w:cs="Calibri"/>
                <w:color w:val="000000"/>
                <w:lang w:val="es-CO"/>
              </w:rPr>
              <w:t>IT.11.2. Porcentaje de reducción de contaminantes en aguas superficiales</w:t>
            </w:r>
          </w:p>
        </w:tc>
        <w:tc>
          <w:tcPr>
            <w:tcW w:w="2762" w:type="dxa"/>
          </w:tcPr>
          <w:p w:rsidR="005A5211" w:rsidRDefault="00D452D3" w:rsidP="006235B5">
            <w:pPr>
              <w:rPr>
                <w:lang w:val="es-ES_tradnl"/>
              </w:rPr>
            </w:pPr>
            <w:r w:rsidRPr="00D452D3">
              <w:rPr>
                <w:lang w:val="es-ES_tradnl"/>
              </w:rPr>
              <w:t>Concentración inicial de contaminantes- concentración final de contaminantes / concentración inicial de contaminantes x 100</w:t>
            </w:r>
          </w:p>
        </w:tc>
        <w:tc>
          <w:tcPr>
            <w:tcW w:w="2426" w:type="dxa"/>
          </w:tcPr>
          <w:p w:rsidR="005A5211" w:rsidRDefault="00D452D3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A5211" w:rsidTr="006235B5">
        <w:trPr>
          <w:trHeight w:val="846"/>
        </w:trPr>
        <w:tc>
          <w:tcPr>
            <w:tcW w:w="3306" w:type="dxa"/>
          </w:tcPr>
          <w:p w:rsidR="005A5211" w:rsidRPr="00CE64C3" w:rsidRDefault="00D452D3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 w:rsidRPr="00D452D3">
              <w:rPr>
                <w:rFonts w:ascii="Calibri" w:hAnsi="Calibri" w:cs="Calibri"/>
                <w:color w:val="000000"/>
                <w:lang w:val="es-CO"/>
              </w:rPr>
              <w:t>IT.11.3. Número de comités o grupos comunitarios establecidos para la gestión integral del agua</w:t>
            </w:r>
          </w:p>
        </w:tc>
        <w:tc>
          <w:tcPr>
            <w:tcW w:w="2762" w:type="dxa"/>
          </w:tcPr>
          <w:p w:rsidR="005A5211" w:rsidRDefault="00D452D3" w:rsidP="006235B5">
            <w:pPr>
              <w:rPr>
                <w:lang w:val="es-ES_tradnl"/>
              </w:rPr>
            </w:pPr>
            <w:r w:rsidRPr="00D452D3">
              <w:rPr>
                <w:lang w:val="es-ES_tradnl"/>
              </w:rPr>
              <w:t>Suma de comités o grupos comunitarios</w:t>
            </w:r>
          </w:p>
        </w:tc>
        <w:tc>
          <w:tcPr>
            <w:tcW w:w="2426" w:type="dxa"/>
          </w:tcPr>
          <w:p w:rsidR="005A5211" w:rsidRDefault="000F6C80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Resultado de suma</w:t>
            </w:r>
          </w:p>
        </w:tc>
      </w:tr>
    </w:tbl>
    <w:p w:rsidR="00085394" w:rsidRDefault="00085394" w:rsidP="00085394">
      <w:pPr>
        <w:rPr>
          <w:b/>
        </w:rPr>
      </w:pP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lastRenderedPageBreak/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94"/>
    <w:rsid w:val="00027EBD"/>
    <w:rsid w:val="000843EC"/>
    <w:rsid w:val="00085394"/>
    <w:rsid w:val="000F6C80"/>
    <w:rsid w:val="005A5211"/>
    <w:rsid w:val="00834623"/>
    <w:rsid w:val="00CE64C3"/>
    <w:rsid w:val="00D452D3"/>
    <w:rsid w:val="00E6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Oficina</cp:lastModifiedBy>
  <cp:revision>4</cp:revision>
  <dcterms:created xsi:type="dcterms:W3CDTF">2025-07-22T19:01:00Z</dcterms:created>
  <dcterms:modified xsi:type="dcterms:W3CDTF">2025-07-23T15:43:00Z</dcterms:modified>
</cp:coreProperties>
</file>