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79506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COMISARÍA </w:t>
      </w:r>
      <w:r w:rsidR="00C92057">
        <w:rPr>
          <w:b/>
          <w:sz w:val="28"/>
        </w:rPr>
        <w:t>DE SEGURIDAD CIUDADANA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7D2FB4" w:rsidP="007D2FB4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Proyecto integral de la recuperación del puerto interior de Jocotepec</w:t>
            </w:r>
          </w:p>
        </w:tc>
        <w:tc>
          <w:tcPr>
            <w:tcW w:w="2794" w:type="dxa"/>
          </w:tcPr>
          <w:p w:rsidR="00412B56" w:rsidRPr="00F72F9F" w:rsidRDefault="00F72F9F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7D2FB4" w:rsidP="007D2FB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Proyecto integral de recuperación de San Juan Cosalá</w:t>
            </w:r>
          </w:p>
        </w:tc>
        <w:tc>
          <w:tcPr>
            <w:tcW w:w="2794" w:type="dxa"/>
          </w:tcPr>
          <w:p w:rsidR="00412B56" w:rsidRDefault="00F72F9F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escuela incluida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Ciclo de conferencias, talleres, actividades extracurriculares con el programa aprendiendo a cuidarme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Mantener activo el campo de crecimiento d nuestros elementos de seguridad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Imagen digna (uniformes y equipo policiaco)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Radio-comunicación funcional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Reparación y mantenimiento de las unidades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Adquisición, reparación y mantenimiento de armamento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los sistemas legales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Acondicionamiento físico y curso de intervención policiaca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Levantamiento d indicios y priorizar escena del crimen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D2FB4" w:rsidTr="001D42E6">
        <w:tc>
          <w:tcPr>
            <w:tcW w:w="3419" w:type="dxa"/>
          </w:tcPr>
          <w:p w:rsidR="007D2FB4" w:rsidRDefault="007D2FB4" w:rsidP="007D2FB4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Edificio seguro y equipado</w:t>
            </w:r>
          </w:p>
        </w:tc>
        <w:tc>
          <w:tcPr>
            <w:tcW w:w="2794" w:type="dxa"/>
          </w:tcPr>
          <w:p w:rsidR="007D2FB4" w:rsidRDefault="00F72F9F" w:rsidP="007D2FB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7D2FB4" w:rsidRPr="006F704A" w:rsidRDefault="007D2FB4" w:rsidP="007D2F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E5707A" w:rsidRDefault="001D42E6" w:rsidP="001D42E6">
      <w:pPr>
        <w:rPr>
          <w:rFonts w:ascii="Times New Roman" w:hAnsi="Times New Roman" w:cs="Times New Roman"/>
          <w:b/>
          <w:sz w:val="24"/>
        </w:rPr>
      </w:pPr>
      <w:r w:rsidRPr="00E5707A">
        <w:rPr>
          <w:rFonts w:ascii="Times New Roman" w:hAnsi="Times New Roman" w:cs="Times New Roman"/>
          <w:b/>
          <w:sz w:val="24"/>
          <w:u w:val="single"/>
        </w:rPr>
        <w:t>Dimensión:</w:t>
      </w:r>
      <w:r w:rsidRPr="00E5707A">
        <w:rPr>
          <w:rFonts w:ascii="Times New Roman" w:hAnsi="Times New Roman" w:cs="Times New Roman"/>
          <w:b/>
          <w:sz w:val="24"/>
        </w:rPr>
        <w:t xml:space="preserve">        </w:t>
      </w:r>
      <w:r w:rsidR="007D2FB4" w:rsidRPr="00E5707A">
        <w:rPr>
          <w:rFonts w:ascii="Times New Roman" w:hAnsi="Times New Roman" w:cs="Times New Roman"/>
          <w:b/>
          <w:sz w:val="24"/>
        </w:rPr>
        <w:t xml:space="preserve">Baja - </w:t>
      </w:r>
      <w:r w:rsidRPr="00E5707A">
        <w:rPr>
          <w:rFonts w:ascii="Times New Roman" w:hAnsi="Times New Roman" w:cs="Times New Roman"/>
          <w:b/>
          <w:sz w:val="24"/>
        </w:rPr>
        <w:t>Alta</w:t>
      </w:r>
    </w:p>
    <w:p w:rsidR="007D2FB4" w:rsidRDefault="001D42E6" w:rsidP="001D42E6">
      <w:pPr>
        <w:rPr>
          <w:rFonts w:ascii="Times New Roman" w:hAnsi="Times New Roman" w:cs="Times New Roman"/>
          <w:b/>
          <w:sz w:val="24"/>
        </w:rPr>
      </w:pPr>
      <w:r w:rsidRPr="00E5707A">
        <w:rPr>
          <w:rFonts w:ascii="Times New Roman" w:hAnsi="Times New Roman" w:cs="Times New Roman"/>
          <w:b/>
          <w:sz w:val="24"/>
          <w:u w:val="single"/>
        </w:rPr>
        <w:t>Valor:</w:t>
      </w:r>
      <w:r w:rsidRPr="00E5707A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E5707A" w:rsidRPr="00E5707A" w:rsidRDefault="00E5707A" w:rsidP="001D42E6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D42E6" w:rsidRPr="00E5707A" w:rsidRDefault="001D42E6" w:rsidP="001D42E6">
      <w:pPr>
        <w:rPr>
          <w:rFonts w:ascii="Times New Roman" w:hAnsi="Times New Roman" w:cs="Times New Roman"/>
          <w:b/>
          <w:sz w:val="24"/>
        </w:rPr>
      </w:pPr>
      <w:r w:rsidRPr="00E5707A">
        <w:rPr>
          <w:rFonts w:ascii="Times New Roman" w:hAnsi="Times New Roman" w:cs="Times New Roman"/>
          <w:b/>
          <w:sz w:val="24"/>
          <w:u w:val="single"/>
        </w:rPr>
        <w:lastRenderedPageBreak/>
        <w:t>Limitaciones que impiden el cumplimiento de las propuestas:</w:t>
      </w:r>
      <w:r w:rsidRPr="00E5707A">
        <w:rPr>
          <w:rFonts w:ascii="Times New Roman" w:hAnsi="Times New Roman" w:cs="Times New Roman"/>
          <w:b/>
          <w:sz w:val="24"/>
        </w:rPr>
        <w:t xml:space="preserve"> </w:t>
      </w:r>
    </w:p>
    <w:p w:rsidR="005A331B" w:rsidRPr="007D2FB4" w:rsidRDefault="005A331B" w:rsidP="005A331B">
      <w:pPr>
        <w:jc w:val="both"/>
        <w:rPr>
          <w:rFonts w:cstheme="minorHAnsi"/>
          <w:sz w:val="24"/>
        </w:rPr>
      </w:pPr>
      <w:r w:rsidRPr="007D2FB4">
        <w:rPr>
          <w:rFonts w:cstheme="minorHAnsi"/>
          <w:sz w:val="24"/>
        </w:rPr>
        <w:t>- La falta de personal.</w:t>
      </w:r>
    </w:p>
    <w:p w:rsidR="001D42E6" w:rsidRPr="007D2FB4" w:rsidRDefault="005A331B" w:rsidP="005A331B">
      <w:pPr>
        <w:jc w:val="both"/>
        <w:rPr>
          <w:rFonts w:cstheme="minorHAnsi"/>
          <w:sz w:val="24"/>
        </w:rPr>
      </w:pPr>
      <w:r w:rsidRPr="007D2FB4">
        <w:rPr>
          <w:rFonts w:cstheme="minorHAnsi"/>
          <w:sz w:val="24"/>
        </w:rPr>
        <w:t>- La falta de recursos.</w:t>
      </w:r>
      <w:bookmarkStart w:id="0" w:name="_GoBack"/>
      <w:bookmarkEnd w:id="0"/>
    </w:p>
    <w:p w:rsidR="001D42E6" w:rsidRPr="00E5707A" w:rsidRDefault="001D42E6" w:rsidP="001D42E6">
      <w:pPr>
        <w:rPr>
          <w:rFonts w:ascii="Times New Roman" w:hAnsi="Times New Roman" w:cs="Times New Roman"/>
          <w:b/>
          <w:sz w:val="24"/>
        </w:rPr>
      </w:pPr>
      <w:r w:rsidRPr="00E5707A">
        <w:rPr>
          <w:rFonts w:ascii="Times New Roman" w:hAnsi="Times New Roman" w:cs="Times New Roman"/>
          <w:b/>
          <w:sz w:val="24"/>
          <w:u w:val="single"/>
        </w:rPr>
        <w:t>Periodicidad</w:t>
      </w:r>
      <w:r w:rsidR="007D2FB4" w:rsidRPr="00E5707A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E5707A">
        <w:rPr>
          <w:rFonts w:ascii="Times New Roman" w:hAnsi="Times New Roman" w:cs="Times New Roman"/>
          <w:b/>
          <w:sz w:val="24"/>
          <w:u w:val="single"/>
        </w:rPr>
        <w:t>:</w:t>
      </w:r>
      <w:r w:rsidRPr="00E5707A">
        <w:rPr>
          <w:rFonts w:ascii="Times New Roman" w:hAnsi="Times New Roman" w:cs="Times New Roman"/>
          <w:b/>
          <w:sz w:val="24"/>
        </w:rPr>
        <w:t xml:space="preserve">      </w:t>
      </w:r>
      <w:r w:rsidR="007D2FB4" w:rsidRPr="00E5707A">
        <w:rPr>
          <w:rFonts w:ascii="Times New Roman" w:hAnsi="Times New Roman" w:cs="Times New Roman"/>
          <w:b/>
          <w:sz w:val="24"/>
        </w:rPr>
        <w:t>Anual</w:t>
      </w: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311EF7"/>
    <w:rsid w:val="0031447A"/>
    <w:rsid w:val="00412B56"/>
    <w:rsid w:val="005144BF"/>
    <w:rsid w:val="005A331B"/>
    <w:rsid w:val="005C1592"/>
    <w:rsid w:val="00726368"/>
    <w:rsid w:val="0079506B"/>
    <w:rsid w:val="007D2FB4"/>
    <w:rsid w:val="009E577C"/>
    <w:rsid w:val="00C726F6"/>
    <w:rsid w:val="00C92057"/>
    <w:rsid w:val="00E5707A"/>
    <w:rsid w:val="00F72403"/>
    <w:rsid w:val="00F7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2019-04-29T16:25:00Z</dcterms:created>
  <dcterms:modified xsi:type="dcterms:W3CDTF">2020-08-27T15:23:00Z</dcterms:modified>
</cp:coreProperties>
</file>