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Default="00531B7A" w:rsidP="001D42E6">
      <w:pPr>
        <w:jc w:val="center"/>
        <w:rPr>
          <w:b/>
          <w:sz w:val="24"/>
        </w:rPr>
      </w:pPr>
      <w:r>
        <w:rPr>
          <w:b/>
          <w:sz w:val="32"/>
        </w:rPr>
        <w:t>C</w:t>
      </w:r>
      <w:r w:rsidR="00980D6F">
        <w:rPr>
          <w:b/>
          <w:sz w:val="32"/>
        </w:rPr>
        <w:t>OMUNICACIÒN SOCIAL</w:t>
      </w:r>
      <w:r w:rsidR="001D42E6"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70536B" w:rsidP="00215F0C">
            <w:pPr>
              <w:spacing w:line="360" w:lineRule="auto"/>
              <w:jc w:val="both"/>
              <w:rPr>
                <w:rFonts w:cstheme="minorHAnsi"/>
                <w:szCs w:val="20"/>
              </w:rPr>
            </w:pPr>
            <w:r>
              <w:rPr>
                <w:color w:val="000000"/>
              </w:rPr>
              <w:t>Posicionamiento de imagen de Gobierno.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70536B" w:rsidP="00215F0C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color w:val="000000"/>
              </w:rPr>
              <w:t>Equipamiento de la dirección de Comunicación Social.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70536B" w:rsidP="00531B7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color w:val="000000"/>
              </w:rPr>
              <w:t>Cobertura de eventos.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70536B">
        <w:trPr>
          <w:trHeight w:val="913"/>
        </w:trPr>
        <w:tc>
          <w:tcPr>
            <w:tcW w:w="3419" w:type="dxa"/>
          </w:tcPr>
          <w:p w:rsidR="00412B56" w:rsidRPr="00412B56" w:rsidRDefault="0070536B" w:rsidP="00531B7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color w:val="000000"/>
              </w:rPr>
              <w:t>Estrategia digital en redes sociales.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0536B" w:rsidTr="0070536B">
        <w:trPr>
          <w:trHeight w:val="840"/>
        </w:trPr>
        <w:tc>
          <w:tcPr>
            <w:tcW w:w="3419" w:type="dxa"/>
          </w:tcPr>
          <w:p w:rsidR="0070536B" w:rsidRDefault="0070536B" w:rsidP="00531B7A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Estrategia digital en medios impresos.</w:t>
            </w:r>
          </w:p>
        </w:tc>
        <w:tc>
          <w:tcPr>
            <w:tcW w:w="2794" w:type="dxa"/>
          </w:tcPr>
          <w:p w:rsidR="0070536B" w:rsidRPr="006F704A" w:rsidRDefault="0070536B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70536B" w:rsidRDefault="0070536B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0536B" w:rsidTr="0070536B">
        <w:trPr>
          <w:trHeight w:val="980"/>
        </w:trPr>
        <w:tc>
          <w:tcPr>
            <w:tcW w:w="3419" w:type="dxa"/>
          </w:tcPr>
          <w:p w:rsidR="0070536B" w:rsidRDefault="0070536B" w:rsidP="0070536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Coordinación de campañas de comunicación</w:t>
            </w:r>
          </w:p>
          <w:p w:rsidR="0070536B" w:rsidRDefault="0070536B" w:rsidP="00531B7A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794" w:type="dxa"/>
          </w:tcPr>
          <w:p w:rsidR="0070536B" w:rsidRPr="006F704A" w:rsidRDefault="0070536B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70536B" w:rsidRDefault="0070536B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0536B" w:rsidTr="0070536B">
        <w:trPr>
          <w:trHeight w:val="757"/>
        </w:trPr>
        <w:tc>
          <w:tcPr>
            <w:tcW w:w="3419" w:type="dxa"/>
          </w:tcPr>
          <w:p w:rsidR="0070536B" w:rsidRDefault="0070536B" w:rsidP="0070536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Perifoneo</w:t>
            </w:r>
          </w:p>
        </w:tc>
        <w:tc>
          <w:tcPr>
            <w:tcW w:w="2794" w:type="dxa"/>
          </w:tcPr>
          <w:p w:rsidR="0070536B" w:rsidRPr="006F704A" w:rsidRDefault="0070536B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70536B" w:rsidRDefault="0070536B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7F7CAC" w:rsidRDefault="00311EF7" w:rsidP="001D4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Logrando conseguir el </w:t>
      </w:r>
      <w:r w:rsidR="0070536B" w:rsidRPr="0070536B">
        <w:rPr>
          <w:rFonts w:ascii="Times New Roman" w:hAnsi="Times New Roman" w:cs="Times New Roman"/>
          <w:b/>
          <w:sz w:val="24"/>
          <w:szCs w:val="24"/>
        </w:rPr>
        <w:t>91%</w:t>
      </w:r>
      <w:r w:rsidR="0070536B">
        <w:rPr>
          <w:rFonts w:ascii="Times New Roman" w:hAnsi="Times New Roman" w:cs="Times New Roman"/>
          <w:sz w:val="24"/>
          <w:szCs w:val="24"/>
        </w:rPr>
        <w:t xml:space="preserve"> del compromiso cumpliendo las 7 </w:t>
      </w:r>
      <w:r w:rsidR="001D42E6">
        <w:rPr>
          <w:rFonts w:ascii="Times New Roman" w:hAnsi="Times New Roman" w:cs="Times New Roman"/>
          <w:sz w:val="24"/>
          <w:szCs w:val="24"/>
        </w:rPr>
        <w:t xml:space="preserve"> propuestas.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 w:rsidR="00240ECA">
        <w:rPr>
          <w:rFonts w:ascii="Times New Roman" w:hAnsi="Times New Roman" w:cs="Times New Roman"/>
          <w:sz w:val="24"/>
        </w:rPr>
        <w:t xml:space="preserve">  </w:t>
      </w:r>
      <w:r w:rsidR="0070536B">
        <w:rPr>
          <w:rFonts w:ascii="Times New Roman" w:hAnsi="Times New Roman" w:cs="Times New Roman"/>
          <w:sz w:val="24"/>
        </w:rPr>
        <w:t xml:space="preserve">   </w:t>
      </w:r>
      <w:r w:rsidR="00240ECA">
        <w:rPr>
          <w:rFonts w:ascii="Times New Roman" w:hAnsi="Times New Roman" w:cs="Times New Roman"/>
          <w:sz w:val="24"/>
        </w:rPr>
        <w:t xml:space="preserve">   </w:t>
      </w:r>
      <w:r w:rsidR="0070536B">
        <w:rPr>
          <w:rFonts w:ascii="Times New Roman" w:hAnsi="Times New Roman" w:cs="Times New Roman"/>
          <w:sz w:val="24"/>
        </w:rPr>
        <w:t>Alta</w:t>
      </w:r>
      <w:r w:rsidR="00240ECA">
        <w:rPr>
          <w:rFonts w:ascii="Times New Roman" w:hAnsi="Times New Roman" w:cs="Times New Roman"/>
          <w:sz w:val="24"/>
        </w:rPr>
        <w:t xml:space="preserve">   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 w:rsidRPr="00376CBD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</w:p>
    <w:p w:rsidR="001D42E6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Limitaciones que impiden el cumplimiento d</w:t>
      </w:r>
      <w:bookmarkStart w:id="0" w:name="_GoBack"/>
      <w:bookmarkEnd w:id="0"/>
      <w:r w:rsidRPr="00376CBD">
        <w:rPr>
          <w:rFonts w:ascii="Times New Roman" w:hAnsi="Times New Roman" w:cs="Times New Roman"/>
          <w:sz w:val="24"/>
          <w:u w:val="single"/>
        </w:rPr>
        <w:t>e las propuestas:</w:t>
      </w:r>
      <w:r w:rsidRPr="00376CBD">
        <w:rPr>
          <w:rFonts w:ascii="Times New Roman" w:hAnsi="Times New Roman" w:cs="Times New Roman"/>
          <w:sz w:val="24"/>
        </w:rPr>
        <w:t xml:space="preserve"> </w:t>
      </w:r>
    </w:p>
    <w:p w:rsidR="001D42E6" w:rsidRPr="00607BBC" w:rsidRDefault="00607BBC" w:rsidP="00607BBC">
      <w:pPr>
        <w:jc w:val="both"/>
        <w:rPr>
          <w:rFonts w:ascii="Arial" w:hAnsi="Arial" w:cs="Narkisim"/>
        </w:rPr>
      </w:pPr>
      <w:r w:rsidRPr="00607BBC">
        <w:rPr>
          <w:rFonts w:ascii="Arial" w:hAnsi="Arial" w:cs="Narkisim"/>
        </w:rPr>
        <w:t xml:space="preserve">La falta de planeación de las diferentes direcciones del Ayuntamiento y la falta software y </w:t>
      </w:r>
      <w:proofErr w:type="spellStart"/>
      <w:r w:rsidRPr="00607BBC">
        <w:rPr>
          <w:rFonts w:ascii="Arial" w:hAnsi="Arial" w:cs="Narkisim"/>
        </w:rPr>
        <w:t>hadware</w:t>
      </w:r>
      <w:proofErr w:type="spellEnd"/>
      <w:r w:rsidRPr="00607BBC">
        <w:rPr>
          <w:rFonts w:ascii="Arial" w:hAnsi="Arial" w:cs="Narkisim"/>
        </w:rPr>
        <w:t xml:space="preserve">. 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Semestral</w:t>
      </w:r>
    </w:p>
    <w:p w:rsidR="001D42E6" w:rsidRPr="006F704A" w:rsidRDefault="001D42E6" w:rsidP="001D42E6">
      <w:pPr>
        <w:rPr>
          <w:b/>
        </w:rPr>
      </w:pPr>
    </w:p>
    <w:p w:rsidR="001C0708" w:rsidRDefault="001C0708"/>
    <w:sectPr w:rsidR="001C0708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E6"/>
    <w:rsid w:val="00055377"/>
    <w:rsid w:val="001C0708"/>
    <w:rsid w:val="001D42E6"/>
    <w:rsid w:val="00240ECA"/>
    <w:rsid w:val="00311EF7"/>
    <w:rsid w:val="0031447A"/>
    <w:rsid w:val="00412B56"/>
    <w:rsid w:val="005144BF"/>
    <w:rsid w:val="00531B7A"/>
    <w:rsid w:val="00607BBC"/>
    <w:rsid w:val="0070536B"/>
    <w:rsid w:val="00980D6F"/>
    <w:rsid w:val="009E577C"/>
    <w:rsid w:val="00E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731207-FF3C-4A6C-BBFD-0C220F09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</Words>
  <Characters>925</Characters>
  <Application>Microsoft Office Word</Application>
  <DocSecurity>0</DocSecurity>
  <Lines>7</Lines>
  <Paragraphs>2</Paragraphs>
  <ScaleCrop>false</ScaleCrop>
  <Company>RevolucionUnattended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usuario</cp:lastModifiedBy>
  <cp:revision>9</cp:revision>
  <dcterms:created xsi:type="dcterms:W3CDTF">2019-04-29T16:25:00Z</dcterms:created>
  <dcterms:modified xsi:type="dcterms:W3CDTF">2019-05-02T15:27:00Z</dcterms:modified>
</cp:coreProperties>
</file>