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1318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1" type="#_x0000_t202" style="position:absolute;margin-left:69.2pt;margin-top:35.65pt;width:176.45pt;height:78pt;z-index:251669504;mso-width-percent:400;mso-width-percent:400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                                                               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7467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Francisco Salazar Hernández</w:t>
                  </w:r>
                </w:p>
                <w:p w:rsidR="00044AB0" w:rsidRPr="00320F45" w:rsidRDefault="00044AB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kk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4F55B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Abril-Junio</w:t>
                  </w:r>
                  <w:r w:rsidR="003F17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044AB0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Periodo: Abril- Junio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F7467F" w:rsidRPr="00832A3E" w:rsidRDefault="000F6414" w:rsidP="00F746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Gestionar Proyectos 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Federales,</w:t>
      </w:r>
      <w:r>
        <w:rPr>
          <w:rFonts w:ascii="Arial" w:eastAsia="Times New Roman" w:hAnsi="Arial" w:cs="Arial"/>
          <w:color w:val="000000"/>
          <w:lang w:eastAsia="es-MX"/>
        </w:rPr>
        <w:t xml:space="preserve"> Estatales 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y Municipales </w:t>
      </w:r>
      <w:r>
        <w:rPr>
          <w:rFonts w:ascii="Arial" w:eastAsia="Times New Roman" w:hAnsi="Arial" w:cs="Arial"/>
          <w:color w:val="000000"/>
          <w:lang w:eastAsia="es-MX"/>
        </w:rPr>
        <w:t>de apoyo económico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en el área p</w:t>
      </w:r>
      <w:r>
        <w:rPr>
          <w:rFonts w:ascii="Arial" w:eastAsia="Times New Roman" w:hAnsi="Arial" w:cs="Arial"/>
          <w:color w:val="000000"/>
          <w:lang w:eastAsia="es-MX"/>
        </w:rPr>
        <w:t>ecuaria,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agrícola, pesquera y apícola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(adquisición de sementales, construcción de infraestructura rural, adquisición de maquinaria</w:t>
      </w:r>
      <w:r w:rsidR="003D5D9C">
        <w:rPr>
          <w:rFonts w:ascii="Arial" w:eastAsia="Times New Roman" w:hAnsi="Arial" w:cs="Arial"/>
          <w:color w:val="000000"/>
          <w:lang w:eastAsia="es-MX"/>
        </w:rPr>
        <w:t xml:space="preserve"> y equipo). </w:t>
      </w:r>
      <w:r w:rsidR="003A240D">
        <w:rPr>
          <w:rFonts w:ascii="Arial" w:eastAsia="Times New Roman" w:hAnsi="Arial" w:cs="Arial"/>
          <w:color w:val="000000"/>
          <w:lang w:eastAsia="es-MX"/>
        </w:rPr>
        <w:t xml:space="preserve">Actividades administrativas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D5D9C" w:rsidRPr="00D441A4" w:rsidRDefault="007F1184" w:rsidP="003D5D9C">
      <w:pPr>
        <w:jc w:val="both"/>
        <w:rPr>
          <w:rFonts w:cs="Arial"/>
          <w:sz w:val="24"/>
          <w:szCs w:val="24"/>
        </w:rPr>
      </w:pPr>
      <w:r w:rsidRPr="007F1184">
        <w:rPr>
          <w:rFonts w:ascii="Arial" w:eastAsia="Times New Roman" w:hAnsi="Arial" w:cs="Arial"/>
          <w:b/>
          <w:color w:val="000000"/>
          <w:lang w:eastAsia="es-MX"/>
        </w:rPr>
        <w:t>2).-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="00832A3E"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3D5D9C" w:rsidRPr="001E2620">
        <w:rPr>
          <w:rFonts w:cs="Arial"/>
          <w:b/>
          <w:sz w:val="24"/>
          <w:szCs w:val="24"/>
        </w:rPr>
        <w:t>:</w:t>
      </w:r>
      <w:r w:rsidR="003D5D9C" w:rsidRPr="001E2620">
        <w:rPr>
          <w:rFonts w:cs="Arial"/>
          <w:sz w:val="24"/>
          <w:szCs w:val="24"/>
        </w:rPr>
        <w:t xml:space="preserve"> </w:t>
      </w:r>
      <w:r w:rsidR="00684A25">
        <w:rPr>
          <w:rFonts w:cs="Arial"/>
          <w:sz w:val="24"/>
          <w:szCs w:val="24"/>
        </w:rPr>
        <w:t xml:space="preserve">con la reorganización del sector agropecuario </w:t>
      </w:r>
      <w:r w:rsidR="003D5D9C" w:rsidRPr="001E2620">
        <w:rPr>
          <w:rFonts w:cs="Arial"/>
          <w:sz w:val="24"/>
          <w:szCs w:val="24"/>
        </w:rPr>
        <w:t xml:space="preserve">se apoyó en la captura de información a </w:t>
      </w:r>
      <w:r w:rsidR="003D5D9C" w:rsidRPr="003A240D">
        <w:rPr>
          <w:rFonts w:cs="Arial"/>
          <w:b/>
          <w:sz w:val="24"/>
          <w:szCs w:val="24"/>
        </w:rPr>
        <w:t>17 personas</w:t>
      </w:r>
      <w:r w:rsidR="003D5D9C" w:rsidRPr="001E2620">
        <w:rPr>
          <w:rFonts w:cs="Arial"/>
          <w:sz w:val="24"/>
          <w:szCs w:val="24"/>
        </w:rPr>
        <w:t xml:space="preserve">  en los programas ofertados por la </w:t>
      </w:r>
      <w:r w:rsidR="00774799">
        <w:rPr>
          <w:rFonts w:cs="Arial"/>
          <w:b/>
          <w:sz w:val="24"/>
          <w:szCs w:val="24"/>
        </w:rPr>
        <w:t>SADER E</w:t>
      </w:r>
      <w:r w:rsidR="003D5D9C" w:rsidRPr="001E2620">
        <w:rPr>
          <w:rFonts w:cs="Arial"/>
          <w:b/>
          <w:sz w:val="24"/>
          <w:szCs w:val="24"/>
        </w:rPr>
        <w:t>statal</w:t>
      </w:r>
      <w:r w:rsidR="003D5D9C" w:rsidRPr="001E2620">
        <w:rPr>
          <w:rFonts w:cs="Arial"/>
          <w:sz w:val="24"/>
          <w:szCs w:val="24"/>
        </w:rPr>
        <w:t xml:space="preserve">, para este ciclo 2020, de </w:t>
      </w:r>
      <w:r w:rsidR="003D5D9C">
        <w:rPr>
          <w:rFonts w:cs="Arial"/>
          <w:sz w:val="24"/>
          <w:szCs w:val="24"/>
        </w:rPr>
        <w:t xml:space="preserve">los </w:t>
      </w:r>
      <w:r w:rsidR="003D5D9C" w:rsidRPr="001E2620">
        <w:rPr>
          <w:rFonts w:cs="Arial"/>
          <w:sz w:val="24"/>
          <w:szCs w:val="24"/>
        </w:rPr>
        <w:t>cual</w:t>
      </w:r>
      <w:r w:rsidR="00774799">
        <w:rPr>
          <w:rFonts w:cs="Arial"/>
          <w:sz w:val="24"/>
          <w:szCs w:val="24"/>
        </w:rPr>
        <w:t xml:space="preserve">es se tiene su número de folio </w:t>
      </w:r>
      <w:r w:rsidR="003D5D9C" w:rsidRPr="001E2620">
        <w:rPr>
          <w:rFonts w:cs="Arial"/>
          <w:sz w:val="24"/>
          <w:szCs w:val="24"/>
        </w:rPr>
        <w:t xml:space="preserve">para darle seguimiento sobre su aprobación, entre  los que podemos mencionar los siguientes: </w:t>
      </w:r>
      <w:r w:rsidR="003D5D9C" w:rsidRPr="003A240D">
        <w:rPr>
          <w:rFonts w:cs="Arial"/>
          <w:b/>
          <w:sz w:val="24"/>
          <w:szCs w:val="24"/>
        </w:rPr>
        <w:t>2</w:t>
      </w:r>
      <w:r w:rsidR="003D5D9C" w:rsidRPr="001E2620">
        <w:rPr>
          <w:rFonts w:cs="Arial"/>
          <w:sz w:val="24"/>
          <w:szCs w:val="24"/>
        </w:rPr>
        <w:t xml:space="preserve"> para equipamiento de los </w:t>
      </w:r>
      <w:r w:rsidR="003D5D9C" w:rsidRPr="001E2620">
        <w:rPr>
          <w:rFonts w:cs="Arial"/>
          <w:b/>
          <w:sz w:val="24"/>
          <w:szCs w:val="24"/>
        </w:rPr>
        <w:t>PID</w:t>
      </w:r>
      <w:r w:rsidR="003D5D9C" w:rsidRPr="001E2620">
        <w:rPr>
          <w:rFonts w:cs="Arial"/>
          <w:sz w:val="24"/>
          <w:szCs w:val="24"/>
        </w:rPr>
        <w:t xml:space="preserve"> a las cooperativas de pescadores de San Juan Cosalá y Nextipac, </w:t>
      </w:r>
      <w:r w:rsidR="003D5D9C">
        <w:rPr>
          <w:rFonts w:cs="Arial"/>
          <w:sz w:val="24"/>
          <w:szCs w:val="24"/>
        </w:rPr>
        <w:t xml:space="preserve"> por un monto de </w:t>
      </w:r>
      <w:r w:rsidR="00767C8A">
        <w:rPr>
          <w:rFonts w:cs="Arial"/>
          <w:sz w:val="24"/>
          <w:szCs w:val="24"/>
        </w:rPr>
        <w:t xml:space="preserve">$ </w:t>
      </w:r>
      <w:r w:rsidR="00767C8A" w:rsidRPr="00774799">
        <w:rPr>
          <w:rFonts w:cs="Arial"/>
          <w:b/>
          <w:sz w:val="24"/>
          <w:szCs w:val="24"/>
        </w:rPr>
        <w:t>151,090.90</w:t>
      </w:r>
      <w:r w:rsidR="00767C8A">
        <w:rPr>
          <w:rFonts w:cs="Arial"/>
          <w:sz w:val="24"/>
          <w:szCs w:val="24"/>
        </w:rPr>
        <w:t xml:space="preserve"> cada uno. </w:t>
      </w:r>
      <w:r w:rsidR="00767C8A" w:rsidRPr="003A240D">
        <w:rPr>
          <w:rFonts w:cs="Arial"/>
          <w:b/>
          <w:sz w:val="24"/>
          <w:szCs w:val="24"/>
        </w:rPr>
        <w:t>4</w:t>
      </w:r>
      <w:r w:rsidR="00767C8A">
        <w:rPr>
          <w:rFonts w:cs="Arial"/>
          <w:sz w:val="24"/>
          <w:szCs w:val="24"/>
        </w:rPr>
        <w:t xml:space="preserve"> </w:t>
      </w:r>
      <w:r w:rsidR="003D5D9C" w:rsidRPr="001E2620">
        <w:rPr>
          <w:rFonts w:cs="Arial"/>
          <w:sz w:val="24"/>
          <w:szCs w:val="24"/>
        </w:rPr>
        <w:t xml:space="preserve">para grupos vulnerables, </w:t>
      </w:r>
      <w:r w:rsidR="00767C8A">
        <w:rPr>
          <w:rFonts w:cs="Arial"/>
          <w:sz w:val="24"/>
          <w:szCs w:val="24"/>
        </w:rPr>
        <w:t xml:space="preserve">con un monto de  hasta por </w:t>
      </w:r>
      <w:r w:rsidR="00767C8A" w:rsidRPr="00774799">
        <w:rPr>
          <w:rFonts w:cs="Arial"/>
          <w:b/>
          <w:sz w:val="24"/>
          <w:szCs w:val="24"/>
        </w:rPr>
        <w:t xml:space="preserve">$  40 mil pesos </w:t>
      </w:r>
      <w:r w:rsidR="00767C8A">
        <w:rPr>
          <w:rFonts w:cs="Arial"/>
          <w:sz w:val="24"/>
          <w:szCs w:val="24"/>
        </w:rPr>
        <w:t xml:space="preserve">cada uno, </w:t>
      </w:r>
      <w:r w:rsidR="003D5D9C" w:rsidRPr="001E2620">
        <w:rPr>
          <w:rFonts w:cs="Arial"/>
          <w:sz w:val="24"/>
          <w:szCs w:val="24"/>
        </w:rPr>
        <w:t>y los</w:t>
      </w:r>
      <w:r w:rsidR="003D5D9C" w:rsidRPr="003A240D">
        <w:rPr>
          <w:rFonts w:cs="Arial"/>
          <w:b/>
          <w:sz w:val="24"/>
          <w:szCs w:val="24"/>
        </w:rPr>
        <w:t xml:space="preserve"> 11</w:t>
      </w:r>
      <w:r w:rsidR="003D5D9C" w:rsidRPr="001E2620">
        <w:rPr>
          <w:rFonts w:cs="Arial"/>
          <w:sz w:val="24"/>
          <w:szCs w:val="24"/>
        </w:rPr>
        <w:t xml:space="preserve"> restantes en</w:t>
      </w:r>
      <w:r w:rsidR="00767C8A">
        <w:rPr>
          <w:rFonts w:cs="Arial"/>
          <w:sz w:val="24"/>
          <w:szCs w:val="24"/>
        </w:rPr>
        <w:t xml:space="preserve"> el aspecto agrícola y pecuario, que nos dan un monto de </w:t>
      </w:r>
      <w:r w:rsidR="00767C8A" w:rsidRPr="00774799">
        <w:rPr>
          <w:rFonts w:cs="Arial"/>
          <w:b/>
          <w:sz w:val="24"/>
          <w:szCs w:val="24"/>
        </w:rPr>
        <w:t xml:space="preserve">$ </w:t>
      </w:r>
      <w:r w:rsidRPr="00774799">
        <w:rPr>
          <w:rFonts w:cs="Arial"/>
          <w:b/>
          <w:sz w:val="24"/>
          <w:szCs w:val="24"/>
        </w:rPr>
        <w:t>4’ 883,630.21</w:t>
      </w:r>
      <w:r>
        <w:rPr>
          <w:rFonts w:cs="Arial"/>
          <w:sz w:val="24"/>
          <w:szCs w:val="24"/>
        </w:rPr>
        <w:t xml:space="preserve"> en donde </w:t>
      </w:r>
      <w:r w:rsidR="003A240D">
        <w:rPr>
          <w:rFonts w:cs="Arial"/>
          <w:sz w:val="24"/>
          <w:szCs w:val="24"/>
        </w:rPr>
        <w:t xml:space="preserve">de salir aprobados el  </w:t>
      </w:r>
      <w:r>
        <w:rPr>
          <w:rFonts w:cs="Arial"/>
          <w:sz w:val="24"/>
          <w:szCs w:val="24"/>
        </w:rPr>
        <w:t xml:space="preserve"> apoyo será del </w:t>
      </w:r>
      <w:r w:rsidRPr="003A240D">
        <w:rPr>
          <w:rFonts w:cs="Arial"/>
          <w:b/>
          <w:sz w:val="24"/>
          <w:szCs w:val="24"/>
        </w:rPr>
        <w:t xml:space="preserve">50-50 % SADER-Productor </w:t>
      </w:r>
      <w:r w:rsidR="00684A25">
        <w:rPr>
          <w:rFonts w:cs="Arial"/>
          <w:b/>
          <w:sz w:val="24"/>
          <w:szCs w:val="24"/>
        </w:rPr>
        <w:t xml:space="preserve"> </w:t>
      </w:r>
      <w:r w:rsidR="00684A25" w:rsidRPr="00D441A4">
        <w:rPr>
          <w:rFonts w:cs="Arial"/>
          <w:sz w:val="24"/>
          <w:szCs w:val="24"/>
        </w:rPr>
        <w:t xml:space="preserve">En el área apícola se continúa apoyando a los productores para lograr su  organización y </w:t>
      </w:r>
      <w:r w:rsidR="00D441A4" w:rsidRPr="00D441A4">
        <w:rPr>
          <w:rFonts w:cs="Arial"/>
          <w:sz w:val="24"/>
          <w:szCs w:val="24"/>
        </w:rPr>
        <w:t xml:space="preserve"> regularizar</w:t>
      </w:r>
      <w:r w:rsidR="00684A25" w:rsidRPr="00D441A4">
        <w:rPr>
          <w:rFonts w:cs="Arial"/>
          <w:sz w:val="24"/>
          <w:szCs w:val="24"/>
        </w:rPr>
        <w:t xml:space="preserve">se </w:t>
      </w:r>
      <w:r w:rsidR="00D441A4" w:rsidRPr="00D441A4">
        <w:rPr>
          <w:rFonts w:cs="Arial"/>
          <w:sz w:val="24"/>
          <w:szCs w:val="24"/>
        </w:rPr>
        <w:t xml:space="preserve">a fin de que se </w:t>
      </w:r>
      <w:r w:rsidR="00684A25" w:rsidRPr="00D441A4">
        <w:rPr>
          <w:rFonts w:cs="Arial"/>
          <w:sz w:val="24"/>
          <w:szCs w:val="24"/>
        </w:rPr>
        <w:t xml:space="preserve">constituyan en cooperativa </w:t>
      </w:r>
      <w:r w:rsidR="00D441A4" w:rsidRPr="00D441A4">
        <w:rPr>
          <w:rFonts w:cs="Arial"/>
          <w:sz w:val="24"/>
          <w:szCs w:val="24"/>
        </w:rPr>
        <w:t>ante SEDECO, REGISTRO PÜBLICO DE LA PROPIEDAD Y HACIENDA PÜBLICA, con el objetivo de poder gestionar apoyos económicos ante SADER para su beneficio.</w:t>
      </w:r>
      <w:r w:rsidR="00684A25" w:rsidRPr="00D441A4">
        <w:rPr>
          <w:rFonts w:cs="Arial"/>
          <w:sz w:val="24"/>
          <w:szCs w:val="24"/>
        </w:rPr>
        <w:t xml:space="preserve"> </w:t>
      </w:r>
    </w:p>
    <w:p w:rsidR="003D5D9C" w:rsidRDefault="003D5D9C" w:rsidP="003D5D9C">
      <w:pPr>
        <w:jc w:val="both"/>
        <w:rPr>
          <w:rFonts w:cs="Arial"/>
          <w:sz w:val="24"/>
          <w:szCs w:val="24"/>
        </w:rPr>
      </w:pPr>
      <w:r w:rsidRPr="001E2620">
        <w:rPr>
          <w:rFonts w:cs="Arial"/>
          <w:sz w:val="24"/>
          <w:szCs w:val="24"/>
        </w:rPr>
        <w:t xml:space="preserve">Se realizó el trámite ante la </w:t>
      </w:r>
      <w:r w:rsidRPr="003A240D">
        <w:rPr>
          <w:rFonts w:cs="Arial"/>
          <w:b/>
          <w:sz w:val="24"/>
          <w:szCs w:val="24"/>
        </w:rPr>
        <w:t>SADER</w:t>
      </w:r>
      <w:r w:rsidRPr="001E2620">
        <w:rPr>
          <w:rFonts w:cs="Arial"/>
          <w:sz w:val="24"/>
          <w:szCs w:val="24"/>
        </w:rPr>
        <w:t xml:space="preserve"> </w:t>
      </w:r>
      <w:r w:rsidR="003A240D">
        <w:rPr>
          <w:rFonts w:cs="Arial"/>
          <w:b/>
          <w:sz w:val="24"/>
          <w:szCs w:val="24"/>
        </w:rPr>
        <w:t xml:space="preserve"> E</w:t>
      </w:r>
      <w:r w:rsidR="003A240D" w:rsidRPr="003A240D">
        <w:rPr>
          <w:rFonts w:cs="Arial"/>
          <w:b/>
          <w:sz w:val="24"/>
          <w:szCs w:val="24"/>
        </w:rPr>
        <w:t>statal</w:t>
      </w:r>
      <w:r w:rsidR="003A240D">
        <w:rPr>
          <w:rFonts w:cs="Arial"/>
          <w:sz w:val="24"/>
          <w:szCs w:val="24"/>
        </w:rPr>
        <w:t xml:space="preserve"> </w:t>
      </w:r>
      <w:r w:rsidRPr="001E2620">
        <w:rPr>
          <w:rFonts w:cs="Arial"/>
          <w:sz w:val="24"/>
          <w:szCs w:val="24"/>
        </w:rPr>
        <w:t xml:space="preserve">dentro del programa </w:t>
      </w:r>
      <w:r w:rsidRPr="0087671F">
        <w:rPr>
          <w:rFonts w:cs="Arial"/>
          <w:b/>
          <w:sz w:val="24"/>
          <w:szCs w:val="24"/>
        </w:rPr>
        <w:t>de Rehabilitación y E</w:t>
      </w:r>
      <w:r w:rsidR="0087671F">
        <w:rPr>
          <w:rFonts w:cs="Arial"/>
          <w:b/>
          <w:sz w:val="24"/>
          <w:szCs w:val="24"/>
        </w:rPr>
        <w:t>quipamiento de casas E</w:t>
      </w:r>
      <w:r w:rsidRPr="0087671F">
        <w:rPr>
          <w:rFonts w:cs="Arial"/>
          <w:b/>
          <w:sz w:val="24"/>
          <w:szCs w:val="24"/>
        </w:rPr>
        <w:t>jidales,</w:t>
      </w:r>
      <w:r w:rsidRPr="001E2620">
        <w:rPr>
          <w:rFonts w:cs="Arial"/>
          <w:sz w:val="24"/>
          <w:szCs w:val="24"/>
        </w:rPr>
        <w:t xml:space="preserve"> el apoyo para </w:t>
      </w:r>
      <w:r w:rsidR="00774799">
        <w:rPr>
          <w:rFonts w:cs="Arial"/>
          <w:sz w:val="24"/>
          <w:szCs w:val="24"/>
        </w:rPr>
        <w:t xml:space="preserve">que </w:t>
      </w:r>
      <w:r w:rsidRPr="001E2620">
        <w:rPr>
          <w:rFonts w:cs="Arial"/>
          <w:sz w:val="24"/>
          <w:szCs w:val="24"/>
        </w:rPr>
        <w:t>se intervenga la casa ejidal de Zapotitán de Hgo.</w:t>
      </w:r>
      <w:r w:rsidR="00774799" w:rsidRPr="00774799">
        <w:rPr>
          <w:rFonts w:cs="Arial"/>
          <w:sz w:val="24"/>
          <w:szCs w:val="24"/>
        </w:rPr>
        <w:t xml:space="preserve"> </w:t>
      </w:r>
      <w:r w:rsidR="00774799">
        <w:rPr>
          <w:rFonts w:cs="Arial"/>
          <w:sz w:val="24"/>
          <w:szCs w:val="24"/>
        </w:rPr>
        <w:t xml:space="preserve">por un monto </w:t>
      </w:r>
      <w:r w:rsidR="00774799" w:rsidRPr="00774799">
        <w:rPr>
          <w:rFonts w:cs="Arial"/>
          <w:sz w:val="24"/>
          <w:szCs w:val="24"/>
        </w:rPr>
        <w:t>de</w:t>
      </w:r>
      <w:r w:rsidR="00774799" w:rsidRPr="00774799">
        <w:rPr>
          <w:rFonts w:cs="Arial"/>
          <w:b/>
          <w:sz w:val="24"/>
          <w:szCs w:val="24"/>
        </w:rPr>
        <w:t xml:space="preserve"> $ 250 mil pesos</w:t>
      </w:r>
      <w:r w:rsidR="00774799" w:rsidRPr="001E2620">
        <w:rPr>
          <w:rFonts w:cs="Arial"/>
          <w:sz w:val="24"/>
          <w:szCs w:val="24"/>
        </w:rPr>
        <w:t xml:space="preserve"> </w:t>
      </w:r>
      <w:r w:rsidR="00774799">
        <w:rPr>
          <w:rFonts w:cs="Arial"/>
          <w:sz w:val="24"/>
          <w:szCs w:val="24"/>
        </w:rPr>
        <w:t>m</w:t>
      </w:r>
      <w:r w:rsidRPr="001E2620">
        <w:rPr>
          <w:rFonts w:cs="Arial"/>
          <w:sz w:val="24"/>
          <w:szCs w:val="24"/>
        </w:rPr>
        <w:t xml:space="preserve">isma que de aprobarse dicho apoyo </w:t>
      </w:r>
      <w:r w:rsidR="003A240D">
        <w:rPr>
          <w:rFonts w:cs="Arial"/>
          <w:sz w:val="24"/>
          <w:szCs w:val="24"/>
        </w:rPr>
        <w:t xml:space="preserve">la casa ejidal </w:t>
      </w:r>
      <w:r w:rsidRPr="001E2620">
        <w:rPr>
          <w:rFonts w:cs="Arial"/>
          <w:sz w:val="24"/>
          <w:szCs w:val="24"/>
        </w:rPr>
        <w:t xml:space="preserve">será utilizada para cursos de capacitación a los productores del lugar y ejidos aledaños sobre diferentes temas de su quehacer productivo, mediante los técnicos extensionistas de la misma </w:t>
      </w:r>
      <w:r w:rsidRPr="003A240D">
        <w:rPr>
          <w:rFonts w:cs="Arial"/>
          <w:b/>
          <w:sz w:val="24"/>
          <w:szCs w:val="24"/>
        </w:rPr>
        <w:t xml:space="preserve">SADER </w:t>
      </w:r>
      <w:r w:rsidR="003A240D">
        <w:rPr>
          <w:rFonts w:cs="Arial"/>
          <w:b/>
          <w:sz w:val="24"/>
          <w:szCs w:val="24"/>
        </w:rPr>
        <w:t xml:space="preserve"> Estatal </w:t>
      </w:r>
      <w:r w:rsidRPr="001E2620">
        <w:rPr>
          <w:rFonts w:cs="Arial"/>
          <w:sz w:val="24"/>
          <w:szCs w:val="24"/>
        </w:rPr>
        <w:t>com</w:t>
      </w:r>
      <w:r w:rsidR="00774799">
        <w:rPr>
          <w:rFonts w:cs="Arial"/>
          <w:sz w:val="24"/>
          <w:szCs w:val="24"/>
        </w:rPr>
        <w:t>isionados para brindar asesoría.</w:t>
      </w:r>
    </w:p>
    <w:p w:rsidR="00774799" w:rsidRPr="001E2620" w:rsidRDefault="00774799" w:rsidP="003D5D9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Todos estos proyectos  están en evaluación por el comité técnico de </w:t>
      </w:r>
      <w:r w:rsidRPr="003A240D">
        <w:rPr>
          <w:rFonts w:cs="Arial"/>
          <w:b/>
          <w:sz w:val="24"/>
          <w:szCs w:val="24"/>
        </w:rPr>
        <w:t>SADER</w:t>
      </w:r>
      <w:r w:rsidR="003A240D" w:rsidRPr="003A240D">
        <w:rPr>
          <w:rFonts w:cs="Arial"/>
          <w:b/>
          <w:sz w:val="24"/>
          <w:szCs w:val="24"/>
        </w:rPr>
        <w:t xml:space="preserve"> ESTATAL</w:t>
      </w:r>
    </w:p>
    <w:p w:rsidR="003D5D9C" w:rsidRPr="00774799" w:rsidRDefault="003D5D9C" w:rsidP="003D5D9C">
      <w:pPr>
        <w:jc w:val="both"/>
        <w:rPr>
          <w:rFonts w:cs="Arial"/>
          <w:b/>
          <w:sz w:val="24"/>
          <w:szCs w:val="24"/>
        </w:rPr>
      </w:pPr>
      <w:r w:rsidRPr="001E2620">
        <w:rPr>
          <w:rFonts w:cs="Arial"/>
          <w:sz w:val="24"/>
          <w:szCs w:val="24"/>
        </w:rPr>
        <w:t xml:space="preserve">Se realizó la gestión ante </w:t>
      </w:r>
      <w:r w:rsidRPr="001E2620">
        <w:rPr>
          <w:rFonts w:cs="Arial"/>
          <w:b/>
          <w:sz w:val="24"/>
          <w:szCs w:val="24"/>
        </w:rPr>
        <w:t xml:space="preserve">SADER – Agencia de Sanidad, Inocuidad, y Calidad Agroalimentaria de Jalisco </w:t>
      </w:r>
      <w:r w:rsidRPr="001E2620">
        <w:rPr>
          <w:rFonts w:cs="Arial"/>
          <w:sz w:val="24"/>
          <w:szCs w:val="24"/>
        </w:rPr>
        <w:t xml:space="preserve">la segunda etapa para el equipamiento del rastro municipal dentro del programa “Rastro digno” por un monto total </w:t>
      </w:r>
      <w:r w:rsidRPr="00774799">
        <w:rPr>
          <w:rFonts w:cs="Arial"/>
          <w:b/>
          <w:sz w:val="24"/>
          <w:szCs w:val="24"/>
        </w:rPr>
        <w:t>$ 4, 859.387.66 pesos</w:t>
      </w:r>
      <w:r w:rsidRPr="001E2620">
        <w:rPr>
          <w:rFonts w:cs="Arial"/>
          <w:sz w:val="24"/>
          <w:szCs w:val="24"/>
        </w:rPr>
        <w:t xml:space="preserve"> (desglosado en: Equipamiento para área de sacrificio de bovinos, porcinos y ovicaprinos</w:t>
      </w:r>
      <w:r w:rsidRPr="00774799">
        <w:rPr>
          <w:rFonts w:cs="Arial"/>
          <w:b/>
          <w:sz w:val="24"/>
          <w:szCs w:val="24"/>
        </w:rPr>
        <w:t xml:space="preserve">, $ 4, 133.199.00, cámara de refrigeración  $ 726, 1878.42 pesos). </w:t>
      </w:r>
    </w:p>
    <w:p w:rsidR="003D5D9C" w:rsidRPr="001E2620" w:rsidRDefault="003D5D9C" w:rsidP="003D5D9C">
      <w:pPr>
        <w:jc w:val="both"/>
        <w:rPr>
          <w:rFonts w:cs="Arial"/>
          <w:sz w:val="24"/>
          <w:szCs w:val="24"/>
        </w:rPr>
      </w:pPr>
      <w:r w:rsidRPr="001E2620">
        <w:rPr>
          <w:rFonts w:cs="Arial"/>
          <w:b/>
          <w:sz w:val="24"/>
          <w:szCs w:val="24"/>
        </w:rPr>
        <w:t xml:space="preserve">Trámite de Credencial Agroalimentaria (Agricultores y Ganaderos): </w:t>
      </w:r>
      <w:r w:rsidR="007F1184">
        <w:rPr>
          <w:rFonts w:cs="Arial"/>
          <w:sz w:val="24"/>
          <w:szCs w:val="24"/>
        </w:rPr>
        <w:t>en el transcurso del trimestre que nos ocup</w:t>
      </w:r>
      <w:r w:rsidRPr="001E2620">
        <w:rPr>
          <w:rFonts w:cs="Arial"/>
          <w:sz w:val="24"/>
          <w:szCs w:val="24"/>
        </w:rPr>
        <w:t xml:space="preserve">a </w:t>
      </w:r>
      <w:r w:rsidR="008F77BB">
        <w:rPr>
          <w:rFonts w:cs="Arial"/>
          <w:sz w:val="24"/>
          <w:szCs w:val="24"/>
        </w:rPr>
        <w:t xml:space="preserve">a </w:t>
      </w:r>
      <w:r w:rsidRPr="001E2620">
        <w:rPr>
          <w:rFonts w:cs="Arial"/>
          <w:sz w:val="24"/>
          <w:szCs w:val="24"/>
        </w:rPr>
        <w:t xml:space="preserve">la fecha se han tramitado y renovado </w:t>
      </w:r>
      <w:r w:rsidR="007F1184" w:rsidRPr="00774799">
        <w:rPr>
          <w:rFonts w:cs="Arial"/>
          <w:b/>
          <w:sz w:val="24"/>
          <w:szCs w:val="24"/>
        </w:rPr>
        <w:t>6</w:t>
      </w:r>
      <w:r w:rsidRPr="00774799">
        <w:rPr>
          <w:rFonts w:cs="Arial"/>
          <w:b/>
          <w:sz w:val="24"/>
          <w:szCs w:val="24"/>
        </w:rPr>
        <w:t>4 credenciales</w:t>
      </w:r>
      <w:r w:rsidRPr="001E2620">
        <w:rPr>
          <w:rFonts w:cs="Arial"/>
          <w:sz w:val="24"/>
          <w:szCs w:val="24"/>
        </w:rPr>
        <w:t xml:space="preserve"> agroalimentarias ante la </w:t>
      </w:r>
      <w:r w:rsidRPr="00774799">
        <w:rPr>
          <w:rFonts w:cs="Arial"/>
          <w:b/>
          <w:sz w:val="24"/>
          <w:szCs w:val="24"/>
        </w:rPr>
        <w:t>SADER,</w:t>
      </w:r>
      <w:r w:rsidR="00482C66">
        <w:rPr>
          <w:rFonts w:cs="Arial"/>
          <w:sz w:val="24"/>
          <w:szCs w:val="24"/>
        </w:rPr>
        <w:t xml:space="preserve">  que incluyen: agricultor, </w:t>
      </w:r>
      <w:r w:rsidRPr="001E2620">
        <w:rPr>
          <w:rFonts w:cs="Arial"/>
          <w:sz w:val="24"/>
          <w:szCs w:val="24"/>
        </w:rPr>
        <w:t>gana</w:t>
      </w:r>
      <w:r w:rsidR="00482C66">
        <w:rPr>
          <w:rFonts w:cs="Arial"/>
          <w:sz w:val="24"/>
          <w:szCs w:val="24"/>
        </w:rPr>
        <w:t xml:space="preserve">dero (introductor, engordador, desarrollador y acopiador), apicultor y pesca. </w:t>
      </w:r>
      <w:r w:rsidRPr="001E2620">
        <w:rPr>
          <w:rFonts w:cs="Arial"/>
          <w:sz w:val="24"/>
          <w:szCs w:val="24"/>
        </w:rPr>
        <w:t>Mencionando también que la ventanilla ha realizado tramites no solo del municipio, ya que se atiende de cualquier lugar sin distinción de personas.</w:t>
      </w:r>
    </w:p>
    <w:p w:rsidR="003D5D9C" w:rsidRPr="001E2620" w:rsidRDefault="003D5D9C" w:rsidP="003D5D9C">
      <w:pPr>
        <w:jc w:val="both"/>
        <w:rPr>
          <w:rFonts w:cs="Arial"/>
          <w:b/>
          <w:sz w:val="24"/>
          <w:szCs w:val="24"/>
        </w:rPr>
      </w:pPr>
    </w:p>
    <w:p w:rsidR="00482C66" w:rsidRDefault="00482C66" w:rsidP="003D5D9C">
      <w:pPr>
        <w:jc w:val="both"/>
        <w:rPr>
          <w:rFonts w:cs="Arial"/>
          <w:b/>
          <w:sz w:val="24"/>
          <w:szCs w:val="24"/>
        </w:rPr>
      </w:pPr>
    </w:p>
    <w:p w:rsidR="00482C66" w:rsidRDefault="00482C66" w:rsidP="003D5D9C">
      <w:pPr>
        <w:jc w:val="both"/>
        <w:rPr>
          <w:rFonts w:cs="Arial"/>
          <w:b/>
          <w:sz w:val="24"/>
          <w:szCs w:val="24"/>
        </w:rPr>
      </w:pPr>
    </w:p>
    <w:p w:rsidR="003D5D9C" w:rsidRPr="001E2620" w:rsidRDefault="003D5D9C" w:rsidP="003D5D9C">
      <w:pPr>
        <w:jc w:val="both"/>
        <w:rPr>
          <w:rFonts w:cs="Arial"/>
          <w:b/>
          <w:sz w:val="24"/>
          <w:szCs w:val="24"/>
        </w:rPr>
      </w:pPr>
      <w:r w:rsidRPr="001E2620">
        <w:rPr>
          <w:rFonts w:cs="Arial"/>
          <w:b/>
          <w:sz w:val="24"/>
          <w:szCs w:val="24"/>
        </w:rPr>
        <w:t xml:space="preserve">Módulo de Maquinaria:  </w:t>
      </w:r>
    </w:p>
    <w:p w:rsidR="003D5D9C" w:rsidRDefault="003D5D9C" w:rsidP="003D5D9C">
      <w:pPr>
        <w:jc w:val="both"/>
        <w:rPr>
          <w:rFonts w:cs="Arial"/>
          <w:sz w:val="24"/>
          <w:szCs w:val="24"/>
        </w:rPr>
      </w:pPr>
      <w:r w:rsidRPr="001E2620">
        <w:rPr>
          <w:rFonts w:cs="Arial"/>
          <w:sz w:val="24"/>
          <w:szCs w:val="24"/>
        </w:rPr>
        <w:t xml:space="preserve">Como ya se ha mencionado en otra ocasión las actividades de esta maquinaria se dividen en dos vertientes: rehabilitación de caminos saca cosechas, desazolve  de bordos y  represas entre otros, y rehabilitación de calles en zona urbana del municipio. Por lo que a la fecha </w:t>
      </w:r>
      <w:r w:rsidR="003A240D">
        <w:rPr>
          <w:rFonts w:cs="Arial"/>
          <w:sz w:val="24"/>
          <w:szCs w:val="24"/>
        </w:rPr>
        <w:t xml:space="preserve"> y en el trimestre indicado se </w:t>
      </w:r>
      <w:r w:rsidRPr="001E2620">
        <w:rPr>
          <w:rFonts w:cs="Arial"/>
          <w:sz w:val="24"/>
          <w:szCs w:val="24"/>
        </w:rPr>
        <w:t>han intervenido co</w:t>
      </w:r>
      <w:r w:rsidR="007F1184">
        <w:rPr>
          <w:rFonts w:cs="Arial"/>
          <w:sz w:val="24"/>
          <w:szCs w:val="24"/>
        </w:rPr>
        <w:t xml:space="preserve">n ambas acciones la cantidad de </w:t>
      </w:r>
      <w:r w:rsidR="007F1184" w:rsidRPr="00774799">
        <w:rPr>
          <w:rFonts w:cs="Arial"/>
          <w:b/>
          <w:sz w:val="24"/>
          <w:szCs w:val="24"/>
        </w:rPr>
        <w:t xml:space="preserve">61.2 km. y 982 </w:t>
      </w:r>
      <w:r w:rsidR="009A16A6">
        <w:rPr>
          <w:rFonts w:cs="Arial"/>
          <w:b/>
          <w:sz w:val="24"/>
          <w:szCs w:val="24"/>
        </w:rPr>
        <w:t xml:space="preserve"> viajes de balastre</w:t>
      </w:r>
      <w:r w:rsidRPr="00774799">
        <w:rPr>
          <w:rFonts w:cs="Arial"/>
          <w:b/>
          <w:sz w:val="24"/>
          <w:szCs w:val="24"/>
        </w:rPr>
        <w:t>,</w:t>
      </w:r>
      <w:r w:rsidRPr="001E2620">
        <w:rPr>
          <w:rFonts w:cs="Arial"/>
          <w:sz w:val="24"/>
          <w:szCs w:val="24"/>
        </w:rPr>
        <w:t xml:space="preserve"> para cubrir el revestimiento de los mismos.</w:t>
      </w:r>
    </w:p>
    <w:p w:rsidR="0087671F" w:rsidRPr="001E2620" w:rsidRDefault="0087671F" w:rsidP="0087671F">
      <w:pPr>
        <w:jc w:val="both"/>
        <w:rPr>
          <w:rFonts w:cs="Arial"/>
          <w:b/>
          <w:sz w:val="24"/>
          <w:szCs w:val="24"/>
        </w:rPr>
      </w:pPr>
      <w:r w:rsidRPr="001E2620">
        <w:rPr>
          <w:rFonts w:cs="Arial"/>
          <w:b/>
          <w:sz w:val="24"/>
          <w:szCs w:val="24"/>
        </w:rPr>
        <w:t>Convenio del Ayuntamiento con Empresa y Congregación.</w:t>
      </w:r>
    </w:p>
    <w:p w:rsidR="0087671F" w:rsidRPr="00774799" w:rsidRDefault="0087671F" w:rsidP="0087671F">
      <w:pPr>
        <w:shd w:val="clear" w:color="auto" w:fill="FFFFFF"/>
        <w:spacing w:beforeAutospacing="1" w:after="0" w:afterAutospacing="1" w:line="24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En este trimestre </w:t>
      </w:r>
      <w:r w:rsidRPr="001E2620">
        <w:rPr>
          <w:rFonts w:cs="Arial"/>
          <w:sz w:val="24"/>
          <w:szCs w:val="24"/>
          <w:shd w:val="clear" w:color="auto" w:fill="FFFFFF"/>
        </w:rPr>
        <w:t xml:space="preserve"> se han constituido </w:t>
      </w:r>
      <w:r w:rsidRPr="00774799">
        <w:rPr>
          <w:rFonts w:cs="Arial"/>
          <w:b/>
          <w:sz w:val="24"/>
          <w:szCs w:val="24"/>
          <w:shd w:val="clear" w:color="auto" w:fill="FFFFFF"/>
        </w:rPr>
        <w:t>5 grupos comunitarios con un total de 110 familias</w:t>
      </w:r>
      <w:r w:rsidRPr="001E2620">
        <w:rPr>
          <w:rFonts w:cs="Arial"/>
          <w:sz w:val="24"/>
          <w:szCs w:val="24"/>
          <w:shd w:val="clear" w:color="auto" w:fill="FFFFFF"/>
        </w:rPr>
        <w:t xml:space="preserve"> con la finalidad de solicitar el apoyo de la congregación Mariana trinitaria,  en el programa </w:t>
      </w:r>
      <w:r w:rsidRPr="001E2620">
        <w:rPr>
          <w:rFonts w:cs="Arial"/>
          <w:b/>
          <w:sz w:val="24"/>
          <w:szCs w:val="24"/>
          <w:shd w:val="clear" w:color="auto" w:fill="FFFFFF"/>
        </w:rPr>
        <w:t>Materiales para el Desarrollo de México SA de CV</w:t>
      </w:r>
      <w:r w:rsidRPr="001E2620">
        <w:rPr>
          <w:rFonts w:cs="Arial"/>
          <w:sz w:val="24"/>
          <w:szCs w:val="24"/>
          <w:shd w:val="clear" w:color="auto" w:fill="FFFFFF"/>
        </w:rPr>
        <w:t xml:space="preserve"> mismos que salieron beneficiados </w:t>
      </w:r>
      <w:r>
        <w:rPr>
          <w:rFonts w:cs="Arial"/>
          <w:sz w:val="24"/>
          <w:szCs w:val="24"/>
          <w:shd w:val="clear" w:color="auto" w:fill="FFFFFF"/>
        </w:rPr>
        <w:t xml:space="preserve">con la adquisición de </w:t>
      </w:r>
      <w:r w:rsidRPr="00774799">
        <w:rPr>
          <w:rFonts w:cs="Arial"/>
          <w:b/>
          <w:sz w:val="24"/>
          <w:szCs w:val="24"/>
          <w:shd w:val="clear" w:color="auto" w:fill="FFFFFF"/>
        </w:rPr>
        <w:t>91 Tinacos, 24 cisternas  ambos con diferentes capacidades y 18 tonela</w:t>
      </w:r>
      <w:r w:rsidR="003D7F56">
        <w:rPr>
          <w:rFonts w:cs="Arial"/>
          <w:b/>
          <w:sz w:val="24"/>
          <w:szCs w:val="24"/>
          <w:shd w:val="clear" w:color="auto" w:fill="FFFFFF"/>
        </w:rPr>
        <w:t>das de  cemento y 14 de mortero, así como 317 láminas de fibrocemento.</w:t>
      </w:r>
    </w:p>
    <w:p w:rsidR="0087671F" w:rsidRDefault="0087671F" w:rsidP="0087671F">
      <w:pPr>
        <w:jc w:val="both"/>
        <w:rPr>
          <w:rFonts w:cs="Arial"/>
          <w:sz w:val="24"/>
          <w:szCs w:val="24"/>
          <w:shd w:val="clear" w:color="auto" w:fill="FFFFFF"/>
        </w:rPr>
      </w:pPr>
      <w:r w:rsidRPr="001E2620">
        <w:rPr>
          <w:rFonts w:cs="Arial"/>
          <w:b/>
          <w:sz w:val="24"/>
          <w:szCs w:val="24"/>
          <w:shd w:val="clear" w:color="auto" w:fill="FFFFFF"/>
        </w:rPr>
        <w:t>Convenio con la empresa Aries,</w:t>
      </w:r>
      <w:r w:rsidRPr="001E2620">
        <w:rPr>
          <w:rFonts w:cs="Arial"/>
          <w:sz w:val="24"/>
          <w:szCs w:val="24"/>
          <w:shd w:val="clear" w:color="auto" w:fill="FFFFFF"/>
        </w:rPr>
        <w:t xml:space="preserve">  (ofertan, calentadores y paneles solares), el beneficio que recibe la población con este convenio entre el H. Ayuntamiento y la empresa es la adquisición de estos equipos con un valor inferior de entre un 30 a 40 % con relación a precio de mercado. Por lo que a la fe</w:t>
      </w:r>
      <w:r>
        <w:rPr>
          <w:rFonts w:cs="Arial"/>
          <w:sz w:val="24"/>
          <w:szCs w:val="24"/>
          <w:shd w:val="clear" w:color="auto" w:fill="FFFFFF"/>
        </w:rPr>
        <w:t xml:space="preserve">cha han </w:t>
      </w:r>
      <w:r w:rsidRPr="00774799">
        <w:rPr>
          <w:rFonts w:cs="Arial"/>
          <w:b/>
          <w:sz w:val="24"/>
          <w:szCs w:val="24"/>
          <w:shd w:val="clear" w:color="auto" w:fill="FFFFFF"/>
        </w:rPr>
        <w:t>gestionado y entregado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774799">
        <w:rPr>
          <w:rFonts w:cs="Arial"/>
          <w:b/>
          <w:sz w:val="24"/>
          <w:szCs w:val="24"/>
          <w:shd w:val="clear" w:color="auto" w:fill="FFFFFF"/>
        </w:rPr>
        <w:t>17 calentadores</w:t>
      </w:r>
      <w:r w:rsidRPr="001E2620">
        <w:rPr>
          <w:rFonts w:cs="Arial"/>
          <w:sz w:val="24"/>
          <w:szCs w:val="24"/>
          <w:shd w:val="clear" w:color="auto" w:fill="FFFFFF"/>
        </w:rPr>
        <w:t xml:space="preserve"> de diferentes capacidades, beneficiando a la misma cantidad de familias de la población</w:t>
      </w:r>
      <w:r w:rsidR="00A26717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A26717" w:rsidRPr="001E2620" w:rsidRDefault="00A26717" w:rsidP="0087671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Se continuó con la organización y reporte des de matanza y sacrificio en el rastro municipal.</w:t>
      </w:r>
    </w:p>
    <w:p w:rsidR="00832A3E" w:rsidRPr="009249DD" w:rsidRDefault="009249DD" w:rsidP="009249D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3.)-  </w:t>
      </w:r>
      <w:r w:rsidR="00832A3E" w:rsidRPr="009249DD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774799" w:rsidRPr="009249DD">
        <w:rPr>
          <w:rFonts w:ascii="Arial" w:eastAsia="Times New Roman" w:hAnsi="Arial" w:cs="Arial"/>
          <w:color w:val="000000"/>
          <w:lang w:eastAsia="es-MX"/>
        </w:rPr>
        <w:t>}</w:t>
      </w:r>
    </w:p>
    <w:p w:rsidR="00774799" w:rsidRPr="00832A3E" w:rsidRDefault="00774799" w:rsidP="007747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249DD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49DD">
        <w:rPr>
          <w:rFonts w:ascii="Arial" w:eastAsia="Times New Roman" w:hAnsi="Arial" w:cs="Arial"/>
          <w:b/>
          <w:color w:val="000000"/>
          <w:lang w:eastAsia="es-MX"/>
        </w:rPr>
        <w:t>4.)-</w:t>
      </w: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832A3E" w:rsidRPr="009249DD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9249DD">
        <w:rPr>
          <w:rFonts w:ascii="Arial" w:eastAsia="Times New Roman" w:hAnsi="Arial" w:cs="Arial"/>
          <w:color w:val="000000"/>
          <w:lang w:eastAsia="es-MX"/>
        </w:rPr>
        <w:t>.</w:t>
      </w:r>
    </w:p>
    <w:p w:rsidR="00774799" w:rsidRPr="00832A3E" w:rsidRDefault="00A26717" w:rsidP="007747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 bienestar económico, de salud, Inocuidad y facilitar la actividad en que se desarrollan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9249DD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249DD">
        <w:rPr>
          <w:rFonts w:ascii="Arial" w:eastAsia="Times New Roman" w:hAnsi="Arial" w:cs="Arial"/>
          <w:b/>
          <w:color w:val="000000"/>
          <w:lang w:eastAsia="es-MX"/>
        </w:rPr>
        <w:t xml:space="preserve"> 5).-</w:t>
      </w:r>
      <w:r w:rsidRPr="009249DD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9249DD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26717" w:rsidRPr="00832A3E" w:rsidRDefault="00A26717" w:rsidP="00A267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</w:t>
      </w:r>
      <w:r w:rsidR="003A240D">
        <w:rPr>
          <w:rFonts w:ascii="Arial" w:eastAsia="Times New Roman" w:hAnsi="Arial" w:cs="Arial"/>
          <w:color w:val="000000"/>
          <w:lang w:eastAsia="es-MX"/>
        </w:rPr>
        <w:t xml:space="preserve">rollo humano y sustentabilidad, </w:t>
      </w:r>
      <w:r>
        <w:rPr>
          <w:rFonts w:ascii="Arial" w:eastAsia="Times New Roman" w:hAnsi="Arial" w:cs="Arial"/>
          <w:color w:val="000000"/>
          <w:lang w:eastAsia="es-MX"/>
        </w:rPr>
        <w:t xml:space="preserve"> desarrollo económico</w:t>
      </w:r>
      <w:r w:rsidR="003A240D">
        <w:rPr>
          <w:rFonts w:ascii="Arial" w:eastAsia="Times New Roman" w:hAnsi="Arial" w:cs="Arial"/>
          <w:color w:val="000000"/>
          <w:lang w:eastAsia="es-MX"/>
        </w:rPr>
        <w:t xml:space="preserve"> y Administración eficaz y eficiente.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9249DD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249DD">
        <w:rPr>
          <w:rFonts w:ascii="Arial" w:eastAsia="Times New Roman" w:hAnsi="Arial" w:cs="Arial"/>
          <w:b/>
          <w:color w:val="000000"/>
          <w:lang w:eastAsia="es-MX"/>
        </w:rPr>
        <w:t>6.)-</w:t>
      </w:r>
      <w:r w:rsidRPr="009249DD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807BB5" w:rsidRPr="009249DD">
        <w:rPr>
          <w:rFonts w:ascii="Arial" w:eastAsia="Times New Roman" w:hAnsi="Arial" w:cs="Arial"/>
          <w:color w:val="000000"/>
          <w:lang w:eastAsia="es-MX"/>
        </w:rPr>
        <w:t xml:space="preserve">De manera puntual basándose en la pregunta 2 (Resultados Trimestrales) y en su </w:t>
      </w: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807BB5" w:rsidRPr="009249DD">
        <w:rPr>
          <w:rFonts w:ascii="Arial" w:eastAsia="Times New Roman" w:hAnsi="Arial" w:cs="Arial"/>
          <w:color w:val="000000"/>
          <w:lang w:eastAsia="es-MX"/>
        </w:rPr>
        <w:t>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10"/>
        <w:gridCol w:w="2126"/>
        <w:gridCol w:w="1559"/>
        <w:gridCol w:w="1842"/>
      </w:tblGrid>
      <w:tr w:rsidR="00807BB5" w:rsidTr="00AB4E0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(Llenar esta columna solo en </w:t>
            </w: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caso de existir alguna estrategia no prevista)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Nº LINEAS DE ACCIÓN O ACTIVIDADES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B4E0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B4E0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B4E0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AB4E0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*100)</w:t>
            </w:r>
          </w:p>
        </w:tc>
      </w:tr>
      <w:tr w:rsidR="00807BB5" w:rsidTr="00AB4E0F">
        <w:tc>
          <w:tcPr>
            <w:tcW w:w="567" w:type="dxa"/>
          </w:tcPr>
          <w:p w:rsidR="00807BB5" w:rsidRDefault="00A2671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411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 sector agropecuario a fin de apoyarlos en la gestión de proyectos económicos y materiales enfocados a su área,.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59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2" w:type="dxa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AB4E0F">
        <w:tc>
          <w:tcPr>
            <w:tcW w:w="567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2411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Establecimiento y funcionalidad de los puntos  </w:t>
            </w:r>
            <w:r w:rsidR="00BB65D0">
              <w:rPr>
                <w:rFonts w:ascii="Calibri" w:eastAsia="Times New Roman" w:hAnsi="Calibri" w:cs="Times New Roman"/>
                <w:color w:val="000000"/>
                <w:lang w:eastAsia="es-MX"/>
              </w:rPr>
              <w:t>inocuos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desembarque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2" w:type="dxa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AB4E0F">
        <w:tc>
          <w:tcPr>
            <w:tcW w:w="567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411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del sector apícola a fin de que adhieran a la ley de fomento apícola para el desarrollo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2" w:type="dxa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AB4E0F">
        <w:tc>
          <w:tcPr>
            <w:tcW w:w="567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</w:t>
            </w:r>
          </w:p>
        </w:tc>
        <w:tc>
          <w:tcPr>
            <w:tcW w:w="2411" w:type="dxa"/>
          </w:tcPr>
          <w:p w:rsidR="00C1005E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materiales enfocados en la vivienda</w:t>
            </w:r>
          </w:p>
          <w:p w:rsidR="00807BB5" w:rsidRDefault="00C1005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 convenios)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AB4E0F">
        <w:tc>
          <w:tcPr>
            <w:tcW w:w="567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411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Refacciones y mantenimiento del módulo de maquinaria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4A25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RPr="00AB4E0F" w:rsidTr="00AB4E0F">
        <w:tc>
          <w:tcPr>
            <w:tcW w:w="567" w:type="dxa"/>
            <w:shd w:val="clear" w:color="auto" w:fill="FABF8F" w:themeFill="accent6" w:themeFillTint="99"/>
          </w:tcPr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B4E0F" w:rsidRDefault="00807BB5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B4E0F" w:rsidRDefault="00AB4E0F" w:rsidP="00AB4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  <w:bookmarkStart w:id="0" w:name="_GoBack"/>
            <w:bookmarkEnd w:id="0"/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8D" w:rsidRDefault="00D1318D" w:rsidP="005F2963">
      <w:pPr>
        <w:spacing w:after="0" w:line="240" w:lineRule="auto"/>
      </w:pPr>
      <w:r>
        <w:separator/>
      </w:r>
    </w:p>
  </w:endnote>
  <w:endnote w:type="continuationSeparator" w:id="0">
    <w:p w:rsidR="00D1318D" w:rsidRDefault="00D1318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8D" w:rsidRDefault="00D1318D" w:rsidP="005F2963">
      <w:pPr>
        <w:spacing w:after="0" w:line="240" w:lineRule="auto"/>
      </w:pPr>
      <w:r>
        <w:separator/>
      </w:r>
    </w:p>
  </w:footnote>
  <w:footnote w:type="continuationSeparator" w:id="0">
    <w:p w:rsidR="00D1318D" w:rsidRDefault="00D1318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26D67"/>
    <w:rsid w:val="00044AB0"/>
    <w:rsid w:val="00062A99"/>
    <w:rsid w:val="000D7FA1"/>
    <w:rsid w:val="000F6414"/>
    <w:rsid w:val="00176E9A"/>
    <w:rsid w:val="00192BA5"/>
    <w:rsid w:val="0022271F"/>
    <w:rsid w:val="002252BB"/>
    <w:rsid w:val="002308AB"/>
    <w:rsid w:val="00263B61"/>
    <w:rsid w:val="002858D4"/>
    <w:rsid w:val="002D4AA0"/>
    <w:rsid w:val="00320F45"/>
    <w:rsid w:val="0036615C"/>
    <w:rsid w:val="00390E63"/>
    <w:rsid w:val="003A240D"/>
    <w:rsid w:val="003D5A97"/>
    <w:rsid w:val="003D5D9C"/>
    <w:rsid w:val="003D7F56"/>
    <w:rsid w:val="003F0129"/>
    <w:rsid w:val="003F176C"/>
    <w:rsid w:val="00482C66"/>
    <w:rsid w:val="004C362F"/>
    <w:rsid w:val="004F55BA"/>
    <w:rsid w:val="0053024C"/>
    <w:rsid w:val="005363A2"/>
    <w:rsid w:val="00574387"/>
    <w:rsid w:val="005A0969"/>
    <w:rsid w:val="005F2963"/>
    <w:rsid w:val="00630632"/>
    <w:rsid w:val="00657B6D"/>
    <w:rsid w:val="00683EFC"/>
    <w:rsid w:val="00684A25"/>
    <w:rsid w:val="006A1023"/>
    <w:rsid w:val="006A4848"/>
    <w:rsid w:val="006B5661"/>
    <w:rsid w:val="006E3AEA"/>
    <w:rsid w:val="007107BC"/>
    <w:rsid w:val="00767C8A"/>
    <w:rsid w:val="00774799"/>
    <w:rsid w:val="007F1184"/>
    <w:rsid w:val="00807BB5"/>
    <w:rsid w:val="008239D5"/>
    <w:rsid w:val="00832A3E"/>
    <w:rsid w:val="00833C21"/>
    <w:rsid w:val="0085250B"/>
    <w:rsid w:val="00855A3A"/>
    <w:rsid w:val="008615CA"/>
    <w:rsid w:val="0087671F"/>
    <w:rsid w:val="008977F1"/>
    <w:rsid w:val="008F77BB"/>
    <w:rsid w:val="009249DD"/>
    <w:rsid w:val="009A16A6"/>
    <w:rsid w:val="009B1596"/>
    <w:rsid w:val="009D3D60"/>
    <w:rsid w:val="00A26717"/>
    <w:rsid w:val="00A6538A"/>
    <w:rsid w:val="00A82C8D"/>
    <w:rsid w:val="00A842E3"/>
    <w:rsid w:val="00A94CDF"/>
    <w:rsid w:val="00AB4E0F"/>
    <w:rsid w:val="00AC094F"/>
    <w:rsid w:val="00AC1596"/>
    <w:rsid w:val="00B63521"/>
    <w:rsid w:val="00BB1F7B"/>
    <w:rsid w:val="00BB65D0"/>
    <w:rsid w:val="00C1005E"/>
    <w:rsid w:val="00C110B1"/>
    <w:rsid w:val="00CA05FC"/>
    <w:rsid w:val="00D1318D"/>
    <w:rsid w:val="00D319A7"/>
    <w:rsid w:val="00D365FD"/>
    <w:rsid w:val="00D441A4"/>
    <w:rsid w:val="00D85843"/>
    <w:rsid w:val="00DD3C21"/>
    <w:rsid w:val="00E44B51"/>
    <w:rsid w:val="00EF0820"/>
    <w:rsid w:val="00F7467F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6407-9226-4CAC-A17A-89DEAC4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28</cp:revision>
  <cp:lastPrinted>2019-09-30T20:02:00Z</cp:lastPrinted>
  <dcterms:created xsi:type="dcterms:W3CDTF">2019-03-22T21:10:00Z</dcterms:created>
  <dcterms:modified xsi:type="dcterms:W3CDTF">2020-07-22T18:53:00Z</dcterms:modified>
</cp:coreProperties>
</file>