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A03175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A03175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68.9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</w:t>
                  </w:r>
                  <w:r w:rsidR="00DB514D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IISMHJ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DB514D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ANDREA CASANDRA REYES MORALES 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</w:t>
                  </w:r>
                  <w:r w:rsidR="00DB514D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: </w:t>
                  </w:r>
                  <w:r w:rsidR="00EE224E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Julio – Septiembre 2020 </w:t>
                  </w:r>
                  <w:r w:rsidR="003157AE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A03175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DC66D6" w:rsidRDefault="00690D06" w:rsidP="00DB514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JULIO:</w:t>
      </w:r>
      <w:r w:rsidR="003157AE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DC66D6">
        <w:rPr>
          <w:rFonts w:ascii="Arial" w:eastAsia="Times New Roman" w:hAnsi="Arial" w:cs="Arial"/>
          <w:color w:val="000000"/>
          <w:lang w:eastAsia="es-MX"/>
        </w:rPr>
        <w:t xml:space="preserve">Conformación </w:t>
      </w:r>
      <w:r>
        <w:rPr>
          <w:rFonts w:ascii="Arial" w:eastAsia="Times New Roman" w:hAnsi="Arial" w:cs="Arial"/>
          <w:color w:val="000000"/>
          <w:lang w:eastAsia="es-MX"/>
        </w:rPr>
        <w:t xml:space="preserve">e Instalación de la Unidad especializada de atención a víctimas de violencia en el municipio. </w:t>
      </w:r>
    </w:p>
    <w:p w:rsidR="003157AE" w:rsidRPr="00690D06" w:rsidRDefault="00690D06" w:rsidP="00DC66D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AGOSTO: </w:t>
      </w:r>
      <w:r>
        <w:rPr>
          <w:rFonts w:ascii="Arial" w:eastAsia="Times New Roman" w:hAnsi="Arial" w:cs="Arial"/>
          <w:color w:val="000000"/>
          <w:lang w:eastAsia="es-MX"/>
        </w:rPr>
        <w:t>Tendedero de violencia en las delegaciones.</w:t>
      </w:r>
    </w:p>
    <w:p w:rsidR="00DC66D6" w:rsidRPr="00DB1FCE" w:rsidRDefault="00690D06" w:rsidP="00690D0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SEPTIEMBRE</w:t>
      </w:r>
      <w:r w:rsidR="003157AE">
        <w:rPr>
          <w:rFonts w:ascii="Arial" w:eastAsia="Times New Roman" w:hAnsi="Arial" w:cs="Arial"/>
          <w:b/>
          <w:color w:val="000000"/>
          <w:lang w:eastAsia="es-MX"/>
        </w:rPr>
        <w:t xml:space="preserve">: </w:t>
      </w:r>
      <w:r w:rsidR="0037031A">
        <w:rPr>
          <w:rFonts w:ascii="Arial" w:eastAsia="Times New Roman" w:hAnsi="Arial" w:cs="Arial"/>
          <w:color w:val="000000"/>
          <w:lang w:eastAsia="es-MX"/>
        </w:rPr>
        <w:t xml:space="preserve">Platica </w:t>
      </w:r>
      <w:r>
        <w:rPr>
          <w:rFonts w:ascii="Arial" w:eastAsia="Times New Roman" w:hAnsi="Arial" w:cs="Arial"/>
          <w:color w:val="000000"/>
          <w:lang w:eastAsia="es-MX"/>
        </w:rPr>
        <w:t>de Acoso y Hostigamiento sexual dentro  y fuera de la APM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37031A" w:rsidRPr="0037031A" w:rsidRDefault="0037031A" w:rsidP="0037031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37031A">
        <w:rPr>
          <w:rFonts w:ascii="Arial" w:eastAsia="Times New Roman" w:hAnsi="Arial" w:cs="Arial"/>
          <w:b/>
          <w:color w:val="000000"/>
          <w:lang w:eastAsia="es-MX"/>
        </w:rPr>
        <w:t xml:space="preserve">JULIO: </w:t>
      </w:r>
      <w:r>
        <w:rPr>
          <w:rFonts w:ascii="Arial" w:eastAsia="Times New Roman" w:hAnsi="Arial" w:cs="Arial"/>
          <w:color w:val="000000"/>
          <w:lang w:eastAsia="es-MX"/>
        </w:rPr>
        <w:t xml:space="preserve">se llevó a cabo el programa Estrategia Ale el cual tiene como principal objetivo la Conformación e Instalación de una Unidad Especializada a Víctimas de Violencia en el municipio, la cual está constituida por tres profesionistas, una psicóloga, una abogada y un abogado, los cuales brindaran el apoyo, la asesoría y el acompañamiento en el proceso a mujeres víctimas de violencia. </w:t>
      </w:r>
    </w:p>
    <w:p w:rsidR="0037031A" w:rsidRPr="0037031A" w:rsidRDefault="0037031A" w:rsidP="0037031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37031A">
        <w:rPr>
          <w:rFonts w:ascii="Arial" w:eastAsia="Times New Roman" w:hAnsi="Arial" w:cs="Arial"/>
          <w:b/>
          <w:color w:val="000000"/>
          <w:lang w:eastAsia="es-MX"/>
        </w:rPr>
        <w:t xml:space="preserve">AGOSTO: </w:t>
      </w:r>
      <w:r>
        <w:rPr>
          <w:rFonts w:ascii="Arial" w:eastAsia="Times New Roman" w:hAnsi="Arial" w:cs="Arial"/>
          <w:color w:val="000000"/>
          <w:lang w:eastAsia="es-MX"/>
        </w:rPr>
        <w:t xml:space="preserve">Participamos en las brigadas de salud por un municipio sano, con el tendedero de violencia, el cual se llevó a todas las delegaciones y tenía por objetivo sensibilizar a las personas específicamente a las mujeres sobre la violencia, sus tipos y formas, después colocar en un listón para visibilizar estas malas prácticas. </w:t>
      </w:r>
    </w:p>
    <w:p w:rsidR="0037031A" w:rsidRPr="00E03250" w:rsidRDefault="00E03250" w:rsidP="0037031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SEPTIEMBRE: </w:t>
      </w:r>
      <w:r>
        <w:rPr>
          <w:rFonts w:ascii="Arial" w:eastAsia="Times New Roman" w:hAnsi="Arial" w:cs="Arial"/>
          <w:color w:val="000000"/>
          <w:lang w:eastAsia="es-MX"/>
        </w:rPr>
        <w:t xml:space="preserve">Se empezó con las pláticas en las diferentes áreas de la administración pública municipal con el objetivo de sensibilizar a las y los trabajadores sobre el tema de acoso y hostigamiento sexual laboral, y brindarles herramientas sobre las acciones que pueden implementar en caso de está atravesando una situación de esta índole. 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E03250">
        <w:rPr>
          <w:rFonts w:ascii="Arial" w:eastAsia="Times New Roman" w:hAnsi="Arial" w:cs="Arial"/>
          <w:color w:val="000000"/>
          <w:lang w:eastAsia="es-MX"/>
        </w:rPr>
        <w:t>$3,500.00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664EB8" w:rsidRPr="00664EB8" w:rsidRDefault="00832A3E" w:rsidP="00664EB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664EB8" w:rsidRPr="00664EB8" w:rsidRDefault="00664EB8" w:rsidP="00664EB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664EB8" w:rsidRPr="00664EB8" w:rsidRDefault="00E03250" w:rsidP="00664EB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beneficia a toda la población, ya que los trabajos que se realizaron durante este trimestre fueron encaminados a mejor las condiciones de vida de las mujeres, y tratar de erradicar la violencia de género, se trabajó en la sensibilización, capacitación y erradicación de las violencias. 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360594" w:rsidRDefault="00360594" w:rsidP="00A70C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51F5F" w:rsidRDefault="00360594" w:rsidP="0036059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60594">
        <w:rPr>
          <w:rFonts w:ascii="Arial" w:eastAsia="Times New Roman" w:hAnsi="Arial" w:cs="Arial"/>
          <w:color w:val="000000"/>
          <w:lang w:eastAsia="es-MX"/>
        </w:rPr>
        <w:t>Calles y espacios públicos sin acoso ni violencia</w:t>
      </w:r>
    </w:p>
    <w:p w:rsidR="00360594" w:rsidRDefault="00360594" w:rsidP="00A70C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            </w:t>
      </w:r>
      <w:r w:rsidRPr="00537C82">
        <w:rPr>
          <w:rFonts w:ascii="Arial" w:hAnsi="Arial" w:cs="Arial"/>
        </w:rPr>
        <w:t>Paz y Seguridad Ciudadana</w:t>
      </w:r>
    </w:p>
    <w:p w:rsidR="003D5DD8" w:rsidRPr="003D5DD8" w:rsidRDefault="003D5DD8" w:rsidP="003D5DD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B6DC5" w:rsidRDefault="003D5DD8" w:rsidP="003D5DD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Municipio por la igualdad y Contra la violencia por razones de género.  </w:t>
      </w:r>
    </w:p>
    <w:p w:rsidR="003D5DD8" w:rsidRPr="00AB6DC5" w:rsidRDefault="003D5DD8" w:rsidP="003D5DD8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Derechos Humanos, Igualdad Sustantiva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E51F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</w:t>
            </w:r>
            <w:r w:rsidR="00E51F5F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2020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5DD8">
              <w:rPr>
                <w:rFonts w:ascii="Calibri" w:eastAsia="Times New Roman" w:hAnsi="Calibri" w:cs="Times New Roman"/>
                <w:color w:val="000000"/>
                <w:lang w:eastAsia="es-MX"/>
              </w:rPr>
              <w:t>Calles y espacios públicos sin acoso ni violencia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983D8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560" w:type="dxa"/>
          </w:tcPr>
          <w:p w:rsidR="00807BB5" w:rsidRDefault="00A061A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CB53F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33%</w:t>
            </w:r>
          </w:p>
        </w:tc>
      </w:tr>
      <w:tr w:rsidR="003D5DD8" w:rsidTr="00371525">
        <w:tc>
          <w:tcPr>
            <w:tcW w:w="567" w:type="dxa"/>
          </w:tcPr>
          <w:p w:rsidR="003D5DD8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702" w:type="dxa"/>
          </w:tcPr>
          <w:p w:rsidR="003D5DD8" w:rsidRPr="003D5DD8" w:rsidRDefault="003D5DD8" w:rsidP="003D5DD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5DD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Municipio por la igualdad y Contra la violencia por razones de género.  </w:t>
            </w:r>
          </w:p>
        </w:tc>
        <w:tc>
          <w:tcPr>
            <w:tcW w:w="3119" w:type="dxa"/>
          </w:tcPr>
          <w:p w:rsidR="003D5DD8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D5DD8" w:rsidRDefault="00983D8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3D5DD8" w:rsidRDefault="00A061A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3D5DD8" w:rsidRDefault="00CB53F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71%</w:t>
            </w:r>
          </w:p>
        </w:tc>
      </w:tr>
      <w:tr w:rsidR="00CB53FD" w:rsidTr="00CB53FD">
        <w:tc>
          <w:tcPr>
            <w:tcW w:w="567" w:type="dxa"/>
            <w:shd w:val="clear" w:color="auto" w:fill="FABF8F" w:themeFill="accent6" w:themeFillTint="99"/>
          </w:tcPr>
          <w:p w:rsidR="00CB53FD" w:rsidRPr="00CB53FD" w:rsidRDefault="00CB53F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CB53FD" w:rsidRPr="00CB53FD" w:rsidRDefault="00CB53FD" w:rsidP="003D5DD8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3119" w:type="dxa"/>
            <w:shd w:val="clear" w:color="auto" w:fill="FABF8F" w:themeFill="accent6" w:themeFillTint="99"/>
          </w:tcPr>
          <w:p w:rsidR="00CB53FD" w:rsidRPr="00CB53FD" w:rsidRDefault="00CB53F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CB53FD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CB53FD" w:rsidRPr="00CB53FD" w:rsidRDefault="00CB53F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CB53FD" w:rsidRPr="00CB53FD" w:rsidRDefault="00CB53F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CB53FD" w:rsidRPr="00CB53FD" w:rsidRDefault="00CB53F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CB53FD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52%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07D" w:rsidRDefault="00D8507D" w:rsidP="005F2963">
      <w:pPr>
        <w:spacing w:after="0" w:line="240" w:lineRule="auto"/>
      </w:pPr>
      <w:r>
        <w:separator/>
      </w:r>
    </w:p>
  </w:endnote>
  <w:endnote w:type="continuationSeparator" w:id="0">
    <w:p w:rsidR="00D8507D" w:rsidRDefault="00D8507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07D" w:rsidRDefault="00D8507D" w:rsidP="005F2963">
      <w:pPr>
        <w:spacing w:after="0" w:line="240" w:lineRule="auto"/>
      </w:pPr>
      <w:r>
        <w:separator/>
      </w:r>
    </w:p>
  </w:footnote>
  <w:footnote w:type="continuationSeparator" w:id="0">
    <w:p w:rsidR="00D8507D" w:rsidRDefault="00D8507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30F46"/>
    <w:multiLevelType w:val="hybridMultilevel"/>
    <w:tmpl w:val="44664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E94D4E"/>
    <w:multiLevelType w:val="hybridMultilevel"/>
    <w:tmpl w:val="F9A82CB0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734C02E2"/>
    <w:multiLevelType w:val="hybridMultilevel"/>
    <w:tmpl w:val="EF2A9C5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62A99"/>
    <w:rsid w:val="000D7FA1"/>
    <w:rsid w:val="00176E9A"/>
    <w:rsid w:val="001B2CA6"/>
    <w:rsid w:val="001D6F97"/>
    <w:rsid w:val="0022271F"/>
    <w:rsid w:val="002252BB"/>
    <w:rsid w:val="00263B61"/>
    <w:rsid w:val="002822BE"/>
    <w:rsid w:val="002858D4"/>
    <w:rsid w:val="002C2BCE"/>
    <w:rsid w:val="003157AE"/>
    <w:rsid w:val="00320F45"/>
    <w:rsid w:val="00321D32"/>
    <w:rsid w:val="00360594"/>
    <w:rsid w:val="0036615C"/>
    <w:rsid w:val="0037031A"/>
    <w:rsid w:val="00390E63"/>
    <w:rsid w:val="003D5DD8"/>
    <w:rsid w:val="003F0129"/>
    <w:rsid w:val="004C362F"/>
    <w:rsid w:val="0053024C"/>
    <w:rsid w:val="005363A2"/>
    <w:rsid w:val="00574387"/>
    <w:rsid w:val="005A0969"/>
    <w:rsid w:val="005C78B8"/>
    <w:rsid w:val="005E1DE3"/>
    <w:rsid w:val="005F2963"/>
    <w:rsid w:val="00630632"/>
    <w:rsid w:val="00651C3E"/>
    <w:rsid w:val="00657B6D"/>
    <w:rsid w:val="00664EB8"/>
    <w:rsid w:val="00683EFC"/>
    <w:rsid w:val="00690D06"/>
    <w:rsid w:val="006A4848"/>
    <w:rsid w:val="006E3AEA"/>
    <w:rsid w:val="007107BC"/>
    <w:rsid w:val="0074300F"/>
    <w:rsid w:val="00747949"/>
    <w:rsid w:val="00807BB5"/>
    <w:rsid w:val="008239D5"/>
    <w:rsid w:val="00832A3E"/>
    <w:rsid w:val="00833C21"/>
    <w:rsid w:val="00851548"/>
    <w:rsid w:val="008615CA"/>
    <w:rsid w:val="00866B4F"/>
    <w:rsid w:val="00881308"/>
    <w:rsid w:val="008977F1"/>
    <w:rsid w:val="008C1802"/>
    <w:rsid w:val="00920F68"/>
    <w:rsid w:val="009621F4"/>
    <w:rsid w:val="00983D8B"/>
    <w:rsid w:val="009B1596"/>
    <w:rsid w:val="009D3D60"/>
    <w:rsid w:val="00A03175"/>
    <w:rsid w:val="00A061AA"/>
    <w:rsid w:val="00A16BC1"/>
    <w:rsid w:val="00A27A95"/>
    <w:rsid w:val="00A34ECB"/>
    <w:rsid w:val="00A6538A"/>
    <w:rsid w:val="00A70C94"/>
    <w:rsid w:val="00A82C8D"/>
    <w:rsid w:val="00A842E3"/>
    <w:rsid w:val="00AB6DC5"/>
    <w:rsid w:val="00AC1596"/>
    <w:rsid w:val="00B63521"/>
    <w:rsid w:val="00BB1F7B"/>
    <w:rsid w:val="00BD3387"/>
    <w:rsid w:val="00BE6585"/>
    <w:rsid w:val="00C030C0"/>
    <w:rsid w:val="00C110B1"/>
    <w:rsid w:val="00CA05FC"/>
    <w:rsid w:val="00CB53FD"/>
    <w:rsid w:val="00CE4062"/>
    <w:rsid w:val="00CE7F32"/>
    <w:rsid w:val="00D319A7"/>
    <w:rsid w:val="00D33A66"/>
    <w:rsid w:val="00D365FD"/>
    <w:rsid w:val="00D8507D"/>
    <w:rsid w:val="00D85843"/>
    <w:rsid w:val="00DB1FCE"/>
    <w:rsid w:val="00DB514D"/>
    <w:rsid w:val="00DC66D6"/>
    <w:rsid w:val="00DD3C21"/>
    <w:rsid w:val="00E03250"/>
    <w:rsid w:val="00E44B51"/>
    <w:rsid w:val="00E51F5F"/>
    <w:rsid w:val="00EA1A3E"/>
    <w:rsid w:val="00EA69F8"/>
    <w:rsid w:val="00EE224E"/>
    <w:rsid w:val="00EF0820"/>
    <w:rsid w:val="00F536C3"/>
    <w:rsid w:val="00F6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1CDB-C38B-4B65-8247-F01B3549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2019-09-30T20:02:00Z</cp:lastPrinted>
  <dcterms:created xsi:type="dcterms:W3CDTF">2020-10-05T18:23:00Z</dcterms:created>
  <dcterms:modified xsi:type="dcterms:W3CDTF">2020-10-07T15:56:00Z</dcterms:modified>
</cp:coreProperties>
</file>