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C14C8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385445</wp:posOffset>
                </wp:positionV>
                <wp:extent cx="4229100" cy="1381125"/>
                <wp:effectExtent l="0" t="0" r="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1909B5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DE ÁREA</w:t>
                            </w:r>
                            <w:r w:rsidR="00C14C8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: Encargado de Malecones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                                     </w:t>
                            </w:r>
                          </w:p>
                          <w:p w:rsidR="00B63521" w:rsidRPr="00320F45" w:rsidRDefault="00B63521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</w:t>
                            </w:r>
                            <w:r w:rsidR="00F6063F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:</w:t>
                            </w:r>
                            <w:r w:rsidR="00C14C82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Carlos Monreal Macías</w:t>
                            </w:r>
                          </w:p>
                          <w:p w:rsidR="00B63521" w:rsidRPr="00320F45" w:rsidRDefault="00C14C82" w:rsidP="00B63521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  </w:t>
                            </w:r>
                            <w:r w:rsidR="00E529F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Jul</w:t>
                            </w:r>
                            <w:r w:rsidR="00C5438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io</w:t>
                            </w:r>
                            <w:r w:rsidR="00E529FB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- Septiembre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B63521"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</w:t>
                            </w:r>
                            <w:r w:rsidR="009C474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20</w:t>
                            </w:r>
                          </w:p>
                          <w:p w:rsidR="00B63521" w:rsidRDefault="00B6352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9.2pt;margin-top:30.35pt;width:333pt;height:10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9n2gwIAABA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" stroked="f">
                <v:textbox>
                  <w:txbxContent>
                    <w:p w:rsidR="00B63521" w:rsidRPr="00320F45" w:rsidRDefault="001909B5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DE ÁREA</w:t>
                      </w:r>
                      <w:r w:rsidR="00C14C8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: Encargado de Malecones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                                     </w:t>
                      </w:r>
                    </w:p>
                    <w:p w:rsidR="00B63521" w:rsidRPr="00320F45" w:rsidRDefault="00B63521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</w:t>
                      </w:r>
                      <w:r w:rsidR="00F6063F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:</w:t>
                      </w:r>
                      <w:r w:rsidR="00C14C82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Carlos Monreal Macías</w:t>
                      </w:r>
                    </w:p>
                    <w:p w:rsidR="00B63521" w:rsidRPr="00320F45" w:rsidRDefault="00C14C82" w:rsidP="00B63521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  </w:t>
                      </w:r>
                      <w:r w:rsidR="00E529F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Jul</w:t>
                      </w:r>
                      <w:r w:rsidR="00C54386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io</w:t>
                      </w:r>
                      <w:r w:rsidR="00E529FB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- Septiembre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B63521"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</w:t>
                      </w:r>
                      <w:r w:rsidR="009C474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20</w:t>
                      </w:r>
                    </w:p>
                    <w:p w:rsidR="00B63521" w:rsidRDefault="00B6352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1941195</wp:posOffset>
                </wp:positionH>
                <wp:positionV relativeFrom="paragraph">
                  <wp:posOffset>-262890</wp:posOffset>
                </wp:positionV>
                <wp:extent cx="2209800" cy="365760"/>
                <wp:effectExtent l="19050" t="19050" r="22225" b="1524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3657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3521" w:rsidRDefault="00B635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 w:rsidR="0053024C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52.85pt;margin-top:-20.7pt;width:174pt;height:28.8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" fillcolor="white [3201]" strokecolor="black [3200]" strokeweight="2.5pt">
                <v:shadow color="#868686"/>
                <v:textbox>
                  <w:txbxContent>
                    <w:p w:rsidR="00B63521" w:rsidRDefault="00B635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 w:rsidR="0053024C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B63521"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E11E1" w:rsidRDefault="00BE11E1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832A3E" w:rsidRDefault="00832A3E" w:rsidP="00F6063F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¿Cuáles fueron las acciones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proyectadas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(obras, proyectos o programas) o planeadas para este trimestre?</w:t>
      </w:r>
    </w:p>
    <w:p w:rsidR="00D639AA" w:rsidRDefault="000160F3" w:rsidP="000160F3">
      <w:pPr>
        <w:pStyle w:val="Prrafodelista"/>
        <w:spacing w:after="0" w:line="360" w:lineRule="auto"/>
        <w:ind w:left="2552" w:hanging="2552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     Programa 1 </w:t>
      </w:r>
      <w:r w:rsidR="00F3372E">
        <w:rPr>
          <w:rFonts w:ascii="Arial" w:eastAsia="Times New Roman" w:hAnsi="Arial" w:cs="Arial"/>
          <w:color w:val="000000"/>
          <w:lang w:eastAsia="es-MX"/>
        </w:rPr>
        <w:t xml:space="preserve">Campaña de concientización para el cuidado de las áreas que </w:t>
      </w:r>
      <w:r>
        <w:rPr>
          <w:rFonts w:ascii="Arial" w:eastAsia="Times New Roman" w:hAnsi="Arial" w:cs="Arial"/>
          <w:color w:val="000000"/>
          <w:lang w:eastAsia="es-MX"/>
        </w:rPr>
        <w:t xml:space="preserve">   </w:t>
      </w:r>
      <w:r w:rsidR="00F3372E">
        <w:rPr>
          <w:rFonts w:ascii="Arial" w:eastAsia="Times New Roman" w:hAnsi="Arial" w:cs="Arial"/>
          <w:color w:val="000000"/>
          <w:lang w:eastAsia="es-MX"/>
        </w:rPr>
        <w:t>forman los malecones.</w:t>
      </w:r>
    </w:p>
    <w:p w:rsidR="00F3372E" w:rsidRPr="0017578F" w:rsidRDefault="0017578F" w:rsidP="0017578F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     </w:t>
      </w:r>
      <w:r w:rsidR="000160F3" w:rsidRPr="0017578F">
        <w:rPr>
          <w:rFonts w:ascii="Arial" w:eastAsia="Times New Roman" w:hAnsi="Arial" w:cs="Arial"/>
          <w:b/>
          <w:color w:val="000000"/>
          <w:lang w:eastAsia="es-MX"/>
        </w:rPr>
        <w:t xml:space="preserve">Programa 2 </w:t>
      </w:r>
      <w:r w:rsidR="00F3372E" w:rsidRPr="0017578F">
        <w:rPr>
          <w:rFonts w:ascii="Arial" w:eastAsia="Times New Roman" w:hAnsi="Arial" w:cs="Arial"/>
          <w:color w:val="000000"/>
          <w:lang w:eastAsia="es-MX"/>
        </w:rPr>
        <w:t>Mantenimiento del alumbrado que tiene los malecones.</w:t>
      </w:r>
    </w:p>
    <w:p w:rsidR="00F3372E" w:rsidRDefault="0017578F" w:rsidP="0017578F">
      <w:pPr>
        <w:pStyle w:val="Prrafodelista"/>
        <w:spacing w:after="0" w:line="360" w:lineRule="auto"/>
        <w:ind w:left="2410" w:hanging="1560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</w:t>
      </w:r>
      <w:r w:rsidR="000160F3">
        <w:rPr>
          <w:rFonts w:ascii="Arial" w:eastAsia="Times New Roman" w:hAnsi="Arial" w:cs="Arial"/>
          <w:b/>
          <w:color w:val="000000"/>
          <w:lang w:eastAsia="es-MX"/>
        </w:rPr>
        <w:t xml:space="preserve">Programa 3 </w:t>
      </w:r>
      <w:r w:rsidR="00F3372E">
        <w:rPr>
          <w:rFonts w:ascii="Arial" w:eastAsia="Times New Roman" w:hAnsi="Arial" w:cs="Arial"/>
          <w:color w:val="000000"/>
          <w:lang w:eastAsia="es-MX"/>
        </w:rPr>
        <w:t xml:space="preserve">Mantenimiento continúo en muelles, en asientos y lugares </w:t>
      </w:r>
      <w:r>
        <w:rPr>
          <w:rFonts w:ascii="Arial" w:eastAsia="Times New Roman" w:hAnsi="Arial" w:cs="Arial"/>
          <w:color w:val="000000"/>
          <w:lang w:eastAsia="es-MX"/>
        </w:rPr>
        <w:t xml:space="preserve">      </w:t>
      </w:r>
      <w:r w:rsidR="00F3372E">
        <w:rPr>
          <w:rFonts w:ascii="Arial" w:eastAsia="Times New Roman" w:hAnsi="Arial" w:cs="Arial"/>
          <w:color w:val="000000"/>
          <w:lang w:eastAsia="es-MX"/>
        </w:rPr>
        <w:t>destinados a la colocación de pintura en los malecones.</w:t>
      </w:r>
    </w:p>
    <w:p w:rsidR="00F3372E" w:rsidRDefault="000160F3" w:rsidP="00F3372E">
      <w:pPr>
        <w:pStyle w:val="Prrafodelista"/>
        <w:spacing w:after="0" w:line="360" w:lineRule="auto"/>
        <w:ind w:left="1418" w:hanging="284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Programa 4 </w:t>
      </w:r>
      <w:r w:rsidR="00F3372E">
        <w:rPr>
          <w:rFonts w:ascii="Arial" w:eastAsia="Times New Roman" w:hAnsi="Arial" w:cs="Arial"/>
          <w:color w:val="000000"/>
          <w:lang w:eastAsia="es-MX"/>
        </w:rPr>
        <w:t>Operatividad de vehículos y equipos de trabajo.</w:t>
      </w:r>
    </w:p>
    <w:p w:rsidR="00832A3E" w:rsidRDefault="00832A3E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 xml:space="preserve">Resultados Trimestrales (Describir cuáles fueron los programas, proyectos, actividades y/o obras que se </w:t>
      </w:r>
      <w:r w:rsidRPr="00832A3E">
        <w:rPr>
          <w:rFonts w:ascii="Arial" w:eastAsia="Times New Roman" w:hAnsi="Arial" w:cs="Arial"/>
          <w:b/>
          <w:color w:val="000000"/>
          <w:lang w:eastAsia="es-MX"/>
        </w:rPr>
        <w:t>realizaron</w:t>
      </w:r>
      <w:r w:rsidRPr="00832A3E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</w:p>
    <w:p w:rsidR="002F06E6" w:rsidRDefault="000160F3" w:rsidP="002F06E6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     Programa 1</w:t>
      </w:r>
    </w:p>
    <w:p w:rsidR="0017578F" w:rsidRPr="00215064" w:rsidRDefault="0017578F" w:rsidP="00215064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15064">
        <w:rPr>
          <w:rFonts w:ascii="Arial" w:eastAsia="Times New Roman" w:hAnsi="Arial" w:cs="Arial"/>
          <w:color w:val="000000"/>
          <w:lang w:eastAsia="es-MX"/>
        </w:rPr>
        <w:t>Haciendo reuniones en cada uno de los malecones para darles a conocer los beneficios al mantener en buen estado los malecones.</w:t>
      </w:r>
    </w:p>
    <w:p w:rsidR="00215064" w:rsidRPr="00215064" w:rsidRDefault="00215064" w:rsidP="00215064">
      <w:pPr>
        <w:pStyle w:val="Prrafodelista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215064">
        <w:rPr>
          <w:rFonts w:ascii="Arial" w:eastAsia="Times New Roman" w:hAnsi="Arial" w:cs="Arial"/>
          <w:color w:val="000000"/>
          <w:lang w:eastAsia="es-MX"/>
        </w:rPr>
        <w:t>Solicitando participación ciudadana donde se cuenten con malecones.</w:t>
      </w:r>
    </w:p>
    <w:p w:rsidR="00215064" w:rsidRPr="0017578F" w:rsidRDefault="00215064" w:rsidP="00215064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     Programa 2</w:t>
      </w:r>
    </w:p>
    <w:p w:rsidR="00215064" w:rsidRPr="00215064" w:rsidRDefault="00215064" w:rsidP="00215064">
      <w:pPr>
        <w:pStyle w:val="Prrafodelista"/>
        <w:numPr>
          <w:ilvl w:val="1"/>
          <w:numId w:val="8"/>
        </w:numPr>
        <w:spacing w:after="0" w:line="360" w:lineRule="auto"/>
        <w:ind w:left="1985" w:hanging="284"/>
        <w:jc w:val="both"/>
        <w:rPr>
          <w:rFonts w:ascii="Arial" w:eastAsia="Times New Roman" w:hAnsi="Arial" w:cs="Arial"/>
          <w:color w:val="000000"/>
          <w:lang w:eastAsia="es-MX"/>
        </w:rPr>
      </w:pPr>
      <w:r w:rsidRPr="00215064">
        <w:rPr>
          <w:rFonts w:ascii="Arial" w:eastAsia="Times New Roman" w:hAnsi="Arial" w:cs="Arial"/>
          <w:color w:val="000000"/>
          <w:lang w:eastAsia="es-MX"/>
        </w:rPr>
        <w:t>Supervisando la situación actual del alumbrado en cada malecón.</w:t>
      </w:r>
    </w:p>
    <w:p w:rsidR="00215064" w:rsidRPr="00215064" w:rsidRDefault="00215064" w:rsidP="00215064">
      <w:pPr>
        <w:pStyle w:val="Prrafodelista"/>
        <w:numPr>
          <w:ilvl w:val="0"/>
          <w:numId w:val="7"/>
        </w:numPr>
        <w:spacing w:after="0" w:line="360" w:lineRule="auto"/>
        <w:ind w:left="1985" w:hanging="284"/>
        <w:jc w:val="both"/>
        <w:rPr>
          <w:rFonts w:ascii="Arial" w:eastAsia="Times New Roman" w:hAnsi="Arial" w:cs="Arial"/>
          <w:color w:val="000000"/>
          <w:lang w:eastAsia="es-MX"/>
        </w:rPr>
      </w:pPr>
      <w:r w:rsidRPr="00215064">
        <w:rPr>
          <w:rFonts w:ascii="Arial" w:eastAsia="Times New Roman" w:hAnsi="Arial" w:cs="Arial"/>
          <w:color w:val="000000"/>
          <w:lang w:eastAsia="es-MX"/>
        </w:rPr>
        <w:t>Gestionar el material faltante ante el departamento de proveeduría.</w:t>
      </w:r>
    </w:p>
    <w:p w:rsidR="00215064" w:rsidRPr="00215064" w:rsidRDefault="00215064" w:rsidP="00215064">
      <w:pPr>
        <w:pStyle w:val="Prrafodelista"/>
        <w:numPr>
          <w:ilvl w:val="0"/>
          <w:numId w:val="7"/>
        </w:numPr>
        <w:spacing w:after="0" w:line="360" w:lineRule="auto"/>
        <w:ind w:left="1985" w:hanging="284"/>
        <w:jc w:val="both"/>
        <w:rPr>
          <w:rFonts w:ascii="Arial" w:eastAsia="Times New Roman" w:hAnsi="Arial" w:cs="Arial"/>
          <w:color w:val="000000"/>
          <w:lang w:eastAsia="es-MX"/>
        </w:rPr>
      </w:pPr>
      <w:r w:rsidRPr="00215064">
        <w:rPr>
          <w:rFonts w:ascii="Arial" w:eastAsia="Times New Roman" w:hAnsi="Arial" w:cs="Arial"/>
          <w:color w:val="000000"/>
          <w:lang w:eastAsia="es-MX"/>
        </w:rPr>
        <w:t>Coordinándome con el jefe y personal del departamento de alumbrado público para realizar las actividades del alumbrado en dichos malecones</w:t>
      </w:r>
    </w:p>
    <w:p w:rsidR="00215064" w:rsidRPr="00215064" w:rsidRDefault="00215064" w:rsidP="00215064">
      <w:pPr>
        <w:pStyle w:val="Prrafodelista"/>
        <w:numPr>
          <w:ilvl w:val="0"/>
          <w:numId w:val="7"/>
        </w:numPr>
        <w:spacing w:after="0" w:line="360" w:lineRule="auto"/>
        <w:ind w:left="1985" w:hanging="284"/>
        <w:jc w:val="both"/>
        <w:rPr>
          <w:rFonts w:ascii="Arial" w:eastAsia="Times New Roman" w:hAnsi="Arial" w:cs="Arial"/>
          <w:color w:val="000000"/>
          <w:lang w:eastAsia="es-MX"/>
        </w:rPr>
      </w:pPr>
      <w:r w:rsidRPr="00215064">
        <w:rPr>
          <w:rFonts w:ascii="Arial" w:eastAsia="Times New Roman" w:hAnsi="Arial" w:cs="Arial"/>
          <w:color w:val="000000"/>
          <w:lang w:eastAsia="es-MX"/>
        </w:rPr>
        <w:t>Reforzando las pláticas de concientización para el cuidado del alumbrado en los malecones.</w:t>
      </w:r>
    </w:p>
    <w:p w:rsidR="00215064" w:rsidRDefault="00215064" w:rsidP="00215064">
      <w:pPr>
        <w:pStyle w:val="Prrafodelista"/>
        <w:numPr>
          <w:ilvl w:val="0"/>
          <w:numId w:val="7"/>
        </w:numPr>
        <w:spacing w:after="0" w:line="360" w:lineRule="auto"/>
        <w:ind w:left="1985" w:hanging="284"/>
        <w:jc w:val="both"/>
        <w:rPr>
          <w:rFonts w:ascii="Arial" w:eastAsia="Times New Roman" w:hAnsi="Arial" w:cs="Arial"/>
          <w:color w:val="000000"/>
          <w:lang w:eastAsia="es-MX"/>
        </w:rPr>
      </w:pPr>
      <w:r w:rsidRPr="00215064">
        <w:rPr>
          <w:rFonts w:ascii="Arial" w:eastAsia="Times New Roman" w:hAnsi="Arial" w:cs="Arial"/>
          <w:color w:val="000000"/>
          <w:lang w:eastAsia="es-MX"/>
        </w:rPr>
        <w:lastRenderedPageBreak/>
        <w:t>Pidiendo sugerencias o comentarios para el cuidado del alumbrado en los malecones.</w:t>
      </w:r>
    </w:p>
    <w:p w:rsidR="00AB1AF8" w:rsidRDefault="004D6537" w:rsidP="00AB1AF8">
      <w:pPr>
        <w:pStyle w:val="Prrafodelista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</w:t>
      </w:r>
      <w:r w:rsidR="00AB1AF8">
        <w:rPr>
          <w:rFonts w:ascii="Arial" w:eastAsia="Times New Roman" w:hAnsi="Arial" w:cs="Arial"/>
          <w:b/>
          <w:color w:val="000000"/>
          <w:lang w:eastAsia="es-MX"/>
        </w:rPr>
        <w:t>Programa 3</w:t>
      </w:r>
    </w:p>
    <w:p w:rsidR="004D6537" w:rsidRPr="004D6537" w:rsidRDefault="004D6537" w:rsidP="004D6537">
      <w:pPr>
        <w:pStyle w:val="Prrafodelista"/>
        <w:numPr>
          <w:ilvl w:val="0"/>
          <w:numId w:val="10"/>
        </w:numPr>
        <w:spacing w:after="0" w:line="360" w:lineRule="auto"/>
        <w:ind w:left="1985" w:hanging="284"/>
        <w:jc w:val="both"/>
        <w:rPr>
          <w:rFonts w:ascii="Arial" w:eastAsia="Times New Roman" w:hAnsi="Arial" w:cs="Arial"/>
          <w:color w:val="000000"/>
          <w:lang w:eastAsia="es-MX"/>
        </w:rPr>
      </w:pPr>
      <w:r w:rsidRPr="004D6537">
        <w:rPr>
          <w:rFonts w:ascii="Arial" w:eastAsia="Times New Roman" w:hAnsi="Arial" w:cs="Arial"/>
          <w:color w:val="000000"/>
          <w:lang w:eastAsia="es-MX"/>
        </w:rPr>
        <w:t>Gestionar el apoyo del personal de imagen urbana para la aplicación de pintura para las bancas, tambos y canastillas de basura.</w:t>
      </w:r>
    </w:p>
    <w:p w:rsidR="00AB1AF8" w:rsidRDefault="00AB1AF8" w:rsidP="00AB1AF8">
      <w:pPr>
        <w:pStyle w:val="Prrafodelista"/>
        <w:spacing w:after="0" w:line="360" w:lineRule="auto"/>
        <w:ind w:left="1985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15064" w:rsidRDefault="00215064" w:rsidP="00215064">
      <w:pPr>
        <w:pStyle w:val="Prrafodelista"/>
        <w:spacing w:after="0" w:line="360" w:lineRule="auto"/>
        <w:ind w:left="1985" w:hanging="851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Programa </w:t>
      </w:r>
      <w:r w:rsidR="00A84107">
        <w:rPr>
          <w:rFonts w:ascii="Arial" w:eastAsia="Times New Roman" w:hAnsi="Arial" w:cs="Arial"/>
          <w:b/>
          <w:color w:val="000000"/>
          <w:lang w:eastAsia="es-MX"/>
        </w:rPr>
        <w:t>4</w:t>
      </w:r>
    </w:p>
    <w:p w:rsidR="00A84107" w:rsidRPr="00A84107" w:rsidRDefault="00A84107" w:rsidP="00A84107">
      <w:pPr>
        <w:pStyle w:val="Prrafodelista"/>
        <w:numPr>
          <w:ilvl w:val="0"/>
          <w:numId w:val="9"/>
        </w:numPr>
        <w:spacing w:after="0" w:line="360" w:lineRule="auto"/>
        <w:ind w:left="1985" w:hanging="284"/>
        <w:jc w:val="both"/>
        <w:rPr>
          <w:rFonts w:ascii="Arial" w:eastAsia="Times New Roman" w:hAnsi="Arial" w:cs="Arial"/>
          <w:color w:val="000000"/>
          <w:lang w:eastAsia="es-MX"/>
        </w:rPr>
      </w:pPr>
      <w:r w:rsidRPr="00A84107">
        <w:rPr>
          <w:rFonts w:ascii="Arial" w:eastAsia="Times New Roman" w:hAnsi="Arial" w:cs="Arial"/>
          <w:color w:val="000000"/>
          <w:lang w:eastAsia="es-MX"/>
        </w:rPr>
        <w:t>Operatividad de equipo de trabajo para el mantenimiento de áreas verdes y espejo de agua.</w:t>
      </w:r>
    </w:p>
    <w:p w:rsidR="00A84107" w:rsidRPr="00A84107" w:rsidRDefault="00A84107" w:rsidP="00A84107">
      <w:pPr>
        <w:pStyle w:val="Prrafodelista"/>
        <w:numPr>
          <w:ilvl w:val="0"/>
          <w:numId w:val="9"/>
        </w:numPr>
        <w:spacing w:after="0" w:line="360" w:lineRule="auto"/>
        <w:ind w:left="1985" w:hanging="284"/>
        <w:jc w:val="both"/>
        <w:rPr>
          <w:rFonts w:ascii="Arial" w:eastAsia="Times New Roman" w:hAnsi="Arial" w:cs="Arial"/>
          <w:color w:val="000000"/>
          <w:lang w:eastAsia="es-MX"/>
        </w:rPr>
      </w:pPr>
      <w:r w:rsidRPr="00A84107">
        <w:rPr>
          <w:rFonts w:ascii="Arial" w:eastAsia="Times New Roman" w:hAnsi="Arial" w:cs="Arial"/>
          <w:color w:val="000000"/>
          <w:lang w:eastAsia="es-MX"/>
        </w:rPr>
        <w:t>Mantenimiento preventivo y reparación de equipos.</w:t>
      </w:r>
    </w:p>
    <w:p w:rsidR="00A84107" w:rsidRPr="00A84107" w:rsidRDefault="00A84107" w:rsidP="00A84107">
      <w:pPr>
        <w:pStyle w:val="Prrafodelista"/>
        <w:numPr>
          <w:ilvl w:val="0"/>
          <w:numId w:val="9"/>
        </w:numPr>
        <w:spacing w:after="0" w:line="360" w:lineRule="auto"/>
        <w:ind w:left="1985" w:hanging="284"/>
        <w:jc w:val="both"/>
        <w:rPr>
          <w:rFonts w:ascii="Arial" w:eastAsia="Times New Roman" w:hAnsi="Arial" w:cs="Arial"/>
          <w:color w:val="000000"/>
          <w:lang w:eastAsia="es-MX"/>
        </w:rPr>
      </w:pPr>
      <w:r w:rsidRPr="00A84107">
        <w:rPr>
          <w:rFonts w:ascii="Arial" w:eastAsia="Times New Roman" w:hAnsi="Arial" w:cs="Arial"/>
          <w:color w:val="000000"/>
          <w:lang w:eastAsia="es-MX"/>
        </w:rPr>
        <w:t>Gestión, supervisión, traslado de materiales y desechos.</w:t>
      </w:r>
    </w:p>
    <w:p w:rsidR="000160F3" w:rsidRPr="002F06E6" w:rsidRDefault="00215064" w:rsidP="002F06E6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E230A5" w:rsidRPr="00E230A5" w:rsidRDefault="00832A3E" w:rsidP="00E230A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E230A5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 ¿Se ajustó a lo presupuestado?</w:t>
      </w:r>
      <w:r w:rsidR="00D639AA" w:rsidRPr="00E230A5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832A3E" w:rsidRPr="00E230A5" w:rsidRDefault="00763791" w:rsidP="00E230A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E230A5">
        <w:rPr>
          <w:rFonts w:ascii="Arial" w:eastAsia="Times New Roman" w:hAnsi="Arial" w:cs="Arial"/>
          <w:color w:val="000000"/>
          <w:lang w:eastAsia="es-MX"/>
        </w:rPr>
        <w:t>Sí</w:t>
      </w:r>
      <w:r w:rsidR="00D639AA" w:rsidRPr="00E230A5">
        <w:rPr>
          <w:rFonts w:ascii="Arial" w:eastAsia="Times New Roman" w:hAnsi="Arial" w:cs="Arial"/>
          <w:color w:val="000000"/>
          <w:lang w:eastAsia="es-MX"/>
        </w:rPr>
        <w:t xml:space="preserve">, </w:t>
      </w:r>
      <w:r w:rsidR="00F460AE">
        <w:rPr>
          <w:rFonts w:ascii="Arial" w:eastAsia="Times New Roman" w:hAnsi="Arial" w:cs="Arial"/>
          <w:color w:val="000000"/>
          <w:lang w:eastAsia="es-MX"/>
        </w:rPr>
        <w:t>se ajusto al presupuesto.</w:t>
      </w:r>
    </w:p>
    <w:p w:rsidR="00832A3E" w:rsidRPr="00E230A5" w:rsidRDefault="00945027" w:rsidP="00E230A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.</w:t>
      </w:r>
    </w:p>
    <w:p w:rsidR="00F6063F" w:rsidRPr="00F460A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En que beneficia a la población o un grupo en específico lo desarrollado en este trimestre</w:t>
      </w:r>
      <w:r w:rsidR="00945027">
        <w:rPr>
          <w:rFonts w:ascii="Arial" w:eastAsia="Times New Roman" w:hAnsi="Arial" w:cs="Arial"/>
          <w:color w:val="000000"/>
          <w:lang w:eastAsia="es-MX"/>
        </w:rPr>
        <w:t>.</w:t>
      </w:r>
      <w:r w:rsidR="00D639AA">
        <w:rPr>
          <w:rFonts w:ascii="Arial" w:eastAsia="Times New Roman" w:hAnsi="Arial" w:cs="Arial"/>
          <w:color w:val="000000"/>
          <w:lang w:eastAsia="es-MX"/>
        </w:rPr>
        <w:t xml:space="preserve"> </w:t>
      </w:r>
    </w:p>
    <w:p w:rsidR="00F460AE" w:rsidRDefault="00F460AE" w:rsidP="00266F3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 la pr</w:t>
      </w:r>
      <w:r w:rsidR="00B75C1D">
        <w:rPr>
          <w:rFonts w:ascii="Arial" w:eastAsia="Times New Roman" w:hAnsi="Arial" w:cs="Arial"/>
          <w:color w:val="000000"/>
          <w:lang w:eastAsia="es-MX"/>
        </w:rPr>
        <w:t>evenció</w:t>
      </w:r>
      <w:r>
        <w:rPr>
          <w:rFonts w:ascii="Arial" w:eastAsia="Times New Roman" w:hAnsi="Arial" w:cs="Arial"/>
          <w:color w:val="000000"/>
          <w:lang w:eastAsia="es-MX"/>
        </w:rPr>
        <w:t xml:space="preserve">n </w:t>
      </w:r>
      <w:r w:rsidR="00B75C1D">
        <w:rPr>
          <w:rFonts w:ascii="Arial" w:eastAsia="Times New Roman" w:hAnsi="Arial" w:cs="Arial"/>
          <w:color w:val="000000"/>
          <w:lang w:eastAsia="es-MX"/>
        </w:rPr>
        <w:t>y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B75C1D">
        <w:rPr>
          <w:rFonts w:ascii="Arial" w:eastAsia="Times New Roman" w:hAnsi="Arial" w:cs="Arial"/>
          <w:color w:val="000000"/>
          <w:lang w:eastAsia="es-MX"/>
        </w:rPr>
        <w:t>disminución de</w:t>
      </w:r>
      <w:r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A84107">
        <w:rPr>
          <w:rFonts w:ascii="Arial" w:eastAsia="Times New Roman" w:hAnsi="Arial" w:cs="Arial"/>
          <w:color w:val="000000"/>
          <w:lang w:eastAsia="es-MX"/>
        </w:rPr>
        <w:t>los accidentes estando en los malecones</w:t>
      </w:r>
    </w:p>
    <w:p w:rsidR="00266F35" w:rsidRDefault="00266F35" w:rsidP="00266F35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Cuidado de</w:t>
      </w:r>
      <w:r w:rsidR="00BE6895">
        <w:rPr>
          <w:rFonts w:ascii="Arial" w:eastAsia="Times New Roman" w:hAnsi="Arial" w:cs="Arial"/>
          <w:color w:val="000000"/>
          <w:lang w:eastAsia="es-MX"/>
        </w:rPr>
        <w:t xml:space="preserve"> la salud del ciudadano al ofrecer áreas verdes y recreativas en buen estado.</w:t>
      </w:r>
    </w:p>
    <w:p w:rsidR="00C35AAF" w:rsidRPr="00AE0E3C" w:rsidRDefault="00BE6895" w:rsidP="00AE0E3C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Ofrecie</w:t>
      </w:r>
      <w:r w:rsidR="00A84107">
        <w:rPr>
          <w:rFonts w:ascii="Arial" w:eastAsia="Times New Roman" w:hAnsi="Arial" w:cs="Arial"/>
          <w:color w:val="000000"/>
          <w:lang w:eastAsia="es-MX"/>
        </w:rPr>
        <w:t xml:space="preserve">ndo </w:t>
      </w:r>
      <w:r w:rsidR="00AE0E3C">
        <w:rPr>
          <w:rFonts w:ascii="Arial" w:eastAsia="Times New Roman" w:hAnsi="Arial" w:cs="Arial"/>
          <w:color w:val="000000"/>
          <w:lang w:eastAsia="es-MX"/>
        </w:rPr>
        <w:t xml:space="preserve">buenos </w:t>
      </w:r>
      <w:r w:rsidR="00A84107">
        <w:rPr>
          <w:rFonts w:ascii="Arial" w:eastAsia="Times New Roman" w:hAnsi="Arial" w:cs="Arial"/>
          <w:color w:val="000000"/>
          <w:lang w:eastAsia="es-MX"/>
        </w:rPr>
        <w:t xml:space="preserve">servicios a los dueños de los locales y visitantes </w:t>
      </w:r>
      <w:r w:rsidR="00AE0E3C">
        <w:rPr>
          <w:rFonts w:ascii="Arial" w:eastAsia="Times New Roman" w:hAnsi="Arial" w:cs="Arial"/>
          <w:color w:val="000000"/>
          <w:lang w:eastAsia="es-MX"/>
        </w:rPr>
        <w:t>en los malecones</w:t>
      </w:r>
    </w:p>
    <w:p w:rsidR="002133F7" w:rsidRDefault="002133F7" w:rsidP="001E545B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Brindando seguridad al transitar por el muelle sin riesgo de accidentes por ruptura de madera.</w:t>
      </w:r>
    </w:p>
    <w:p w:rsidR="00BE11E1" w:rsidRPr="00807BB5" w:rsidRDefault="00BE11E1" w:rsidP="00807BB5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832A3E">
        <w:rPr>
          <w:rFonts w:ascii="Arial" w:eastAsia="Times New Roman" w:hAnsi="Arial" w:cs="Arial"/>
          <w:color w:val="000000"/>
          <w:lang w:eastAsia="es-MX"/>
        </w:rPr>
        <w:t>¿A qué estrategia de su POA pertenecen las acciones realizadas y a que Ejes del Plan Municipal de Desarrollo 2018-2021 se alinean?</w:t>
      </w:r>
    </w:p>
    <w:p w:rsidR="004D6537" w:rsidRDefault="004D6537" w:rsidP="004D653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266F35" w:rsidRPr="00AE0E3C" w:rsidRDefault="00266F35" w:rsidP="00266F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AE0E3C">
        <w:rPr>
          <w:rFonts w:ascii="Arial" w:eastAsia="Times New Roman" w:hAnsi="Arial" w:cs="Arial"/>
          <w:b/>
          <w:color w:val="000000"/>
          <w:lang w:eastAsia="es-MX"/>
        </w:rPr>
        <w:t>Estrategia 1</w:t>
      </w:r>
    </w:p>
    <w:p w:rsidR="00266F35" w:rsidRPr="00AE0E3C" w:rsidRDefault="00AE0E3C" w:rsidP="00266F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E0E3C">
        <w:rPr>
          <w:rFonts w:ascii="Arial" w:eastAsia="Times New Roman" w:hAnsi="Arial" w:cs="Arial"/>
          <w:b/>
          <w:color w:val="000000"/>
          <w:lang w:eastAsia="es-MX"/>
        </w:rPr>
        <w:t xml:space="preserve">Ejes </w:t>
      </w:r>
      <w:r w:rsidRPr="00AE0E3C">
        <w:rPr>
          <w:rFonts w:ascii="Arial" w:eastAsia="Times New Roman" w:hAnsi="Arial" w:cs="Arial"/>
          <w:color w:val="000000"/>
          <w:lang w:eastAsia="es-MX"/>
        </w:rPr>
        <w:t>Cultura educación y salud</w:t>
      </w:r>
    </w:p>
    <w:p w:rsidR="00AE0E3C" w:rsidRPr="00AE0E3C" w:rsidRDefault="00AE0E3C" w:rsidP="00266F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E0E3C">
        <w:rPr>
          <w:rFonts w:ascii="Arial" w:eastAsia="Times New Roman" w:hAnsi="Arial" w:cs="Arial"/>
          <w:color w:val="000000"/>
          <w:lang w:eastAsia="es-MX"/>
        </w:rPr>
        <w:t xml:space="preserve">        Servicios públicos de calidad </w:t>
      </w:r>
    </w:p>
    <w:p w:rsidR="00AE0E3C" w:rsidRDefault="00AE0E3C" w:rsidP="00AE0E3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E0E3C">
        <w:rPr>
          <w:rFonts w:ascii="Arial" w:eastAsia="Times New Roman" w:hAnsi="Arial" w:cs="Arial"/>
          <w:color w:val="000000"/>
          <w:lang w:eastAsia="es-MX"/>
        </w:rPr>
        <w:lastRenderedPageBreak/>
        <w:t xml:space="preserve">        Desarrollo económico y turismo</w:t>
      </w:r>
    </w:p>
    <w:p w:rsidR="004D6537" w:rsidRPr="00AE0E3C" w:rsidRDefault="004D6537" w:rsidP="00AE0E3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E0E3C" w:rsidRPr="00AE0E3C" w:rsidRDefault="00AE0E3C" w:rsidP="00AE0E3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Estrategia 2</w:t>
      </w:r>
    </w:p>
    <w:p w:rsidR="00AE0E3C" w:rsidRDefault="00AE0E3C" w:rsidP="00266F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E0E3C">
        <w:rPr>
          <w:rFonts w:ascii="Arial" w:eastAsia="Times New Roman" w:hAnsi="Arial" w:cs="Arial"/>
          <w:b/>
          <w:color w:val="000000"/>
          <w:lang w:eastAsia="es-MX"/>
        </w:rPr>
        <w:t>Ejes</w:t>
      </w:r>
      <w:r>
        <w:rPr>
          <w:rFonts w:ascii="Arial" w:eastAsia="Times New Roman" w:hAnsi="Arial" w:cs="Arial"/>
          <w:b/>
          <w:color w:val="000000"/>
          <w:lang w:eastAsia="es-MX"/>
        </w:rPr>
        <w:t xml:space="preserve">  </w:t>
      </w:r>
      <w:r w:rsidRPr="00AE0E3C">
        <w:rPr>
          <w:rFonts w:ascii="Arial" w:eastAsia="Times New Roman" w:hAnsi="Arial" w:cs="Arial"/>
          <w:color w:val="000000"/>
          <w:lang w:eastAsia="es-MX"/>
        </w:rPr>
        <w:t>Desarrollo económico y turismo</w:t>
      </w:r>
    </w:p>
    <w:p w:rsidR="00AE0E3C" w:rsidRDefault="00AE0E3C" w:rsidP="00266F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</w:t>
      </w:r>
      <w:r w:rsidRPr="00AE0E3C">
        <w:rPr>
          <w:rFonts w:ascii="Arial" w:eastAsia="Times New Roman" w:hAnsi="Arial" w:cs="Arial"/>
          <w:color w:val="000000"/>
          <w:lang w:eastAsia="es-MX"/>
        </w:rPr>
        <w:t>Servicios públicos de calidad</w:t>
      </w:r>
    </w:p>
    <w:p w:rsidR="00AE0E3C" w:rsidRDefault="00AE0E3C" w:rsidP="00266F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Seguridad Ciudadana y movilidad</w:t>
      </w:r>
    </w:p>
    <w:p w:rsidR="004D6537" w:rsidRDefault="004D6537" w:rsidP="00266F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4D6537" w:rsidRPr="00AE0E3C" w:rsidRDefault="004D6537" w:rsidP="004D653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>Estrategia 3</w:t>
      </w:r>
    </w:p>
    <w:p w:rsidR="004D6537" w:rsidRDefault="004D6537" w:rsidP="004D653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AE0E3C">
        <w:rPr>
          <w:rFonts w:ascii="Arial" w:eastAsia="Times New Roman" w:hAnsi="Arial" w:cs="Arial"/>
          <w:b/>
          <w:color w:val="000000"/>
          <w:lang w:eastAsia="es-MX"/>
        </w:rPr>
        <w:t>Ejes</w:t>
      </w:r>
      <w:r>
        <w:rPr>
          <w:rFonts w:ascii="Arial" w:eastAsia="Times New Roman" w:hAnsi="Arial" w:cs="Arial"/>
          <w:b/>
          <w:color w:val="000000"/>
          <w:lang w:eastAsia="es-MX"/>
        </w:rPr>
        <w:t xml:space="preserve"> </w:t>
      </w:r>
      <w:r w:rsidRPr="00AE0E3C">
        <w:rPr>
          <w:rFonts w:ascii="Arial" w:eastAsia="Times New Roman" w:hAnsi="Arial" w:cs="Arial"/>
          <w:color w:val="000000"/>
          <w:lang w:eastAsia="es-MX"/>
        </w:rPr>
        <w:t>Desarrollo económico y turismo</w:t>
      </w:r>
    </w:p>
    <w:p w:rsidR="004D6537" w:rsidRDefault="004D6537" w:rsidP="004D653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</w:t>
      </w:r>
      <w:r w:rsidRPr="00AE0E3C">
        <w:rPr>
          <w:rFonts w:ascii="Arial" w:eastAsia="Times New Roman" w:hAnsi="Arial" w:cs="Arial"/>
          <w:color w:val="000000"/>
          <w:lang w:eastAsia="es-MX"/>
        </w:rPr>
        <w:t>Servicios públicos de calidad</w:t>
      </w:r>
    </w:p>
    <w:p w:rsidR="004D6537" w:rsidRPr="004D6537" w:rsidRDefault="004D6537" w:rsidP="004D6537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AE0E3C" w:rsidRDefault="00AE0E3C" w:rsidP="00AE0E3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Estrategia 4 </w:t>
      </w:r>
      <w:r w:rsidRPr="00AE0E3C">
        <w:rPr>
          <w:rFonts w:ascii="Arial" w:eastAsia="Times New Roman" w:hAnsi="Arial" w:cs="Arial"/>
          <w:color w:val="000000"/>
          <w:lang w:eastAsia="es-MX"/>
        </w:rPr>
        <w:t>Desarrollo económico y turismo</w:t>
      </w:r>
    </w:p>
    <w:p w:rsidR="00AE0E3C" w:rsidRPr="00AE0E3C" w:rsidRDefault="00AE0E3C" w:rsidP="00AE0E3C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color w:val="000000"/>
          <w:lang w:eastAsia="es-MX"/>
        </w:rPr>
        <w:t xml:space="preserve">                    </w:t>
      </w:r>
      <w:r w:rsidRPr="00AE0E3C">
        <w:rPr>
          <w:rFonts w:ascii="Arial" w:eastAsia="Times New Roman" w:hAnsi="Arial" w:cs="Arial"/>
          <w:color w:val="000000"/>
          <w:lang w:eastAsia="es-MX"/>
        </w:rPr>
        <w:t>Servicios públicos de calidad</w:t>
      </w:r>
    </w:p>
    <w:p w:rsidR="00AE0E3C" w:rsidRPr="00AE0E3C" w:rsidRDefault="00AE0E3C" w:rsidP="00266F35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Pr="00FF24A7" w:rsidRDefault="00807BB5" w:rsidP="00E230A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FF24A7">
        <w:rPr>
          <w:rFonts w:ascii="Arial" w:eastAsia="Times New Roman" w:hAnsi="Arial" w:cs="Arial"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FF24A7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91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560"/>
        <w:gridCol w:w="2125"/>
      </w:tblGrid>
      <w:tr w:rsidR="00807BB5" w:rsidTr="00371525">
        <w:tc>
          <w:tcPr>
            <w:tcW w:w="567" w:type="dxa"/>
            <w:shd w:val="clear" w:color="auto" w:fill="FABF8F" w:themeFill="accent6" w:themeFillTint="99"/>
          </w:tcPr>
          <w:p w:rsidR="00807BB5" w:rsidRPr="00A82C8D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70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</w:t>
            </w: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 POA 2019</w:t>
            </w:r>
          </w:p>
        </w:tc>
        <w:tc>
          <w:tcPr>
            <w:tcW w:w="3119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807BB5" w:rsidRPr="0022271F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ABF8F" w:themeFill="accent6" w:themeFillTint="99"/>
          </w:tcPr>
          <w:p w:rsidR="00807BB5" w:rsidRPr="00D85843" w:rsidRDefault="00807BB5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807BB5" w:rsidRPr="00D85843" w:rsidRDefault="00807BB5" w:rsidP="00371525">
            <w:pPr>
              <w:spacing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807BB5" w:rsidTr="00371525">
        <w:tc>
          <w:tcPr>
            <w:tcW w:w="567" w:type="dxa"/>
          </w:tcPr>
          <w:p w:rsidR="00807BB5" w:rsidRDefault="00266F3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1702" w:type="dxa"/>
          </w:tcPr>
          <w:p w:rsidR="00807BB5" w:rsidRDefault="00AE0E3C" w:rsidP="00D437FC">
            <w:pPr>
              <w:spacing w:line="36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E0E3C">
              <w:rPr>
                <w:rFonts w:ascii="Calibri" w:eastAsia="Times New Roman" w:hAnsi="Calibri" w:cs="Times New Roman"/>
                <w:color w:val="000000"/>
                <w:lang w:eastAsia="es-MX"/>
              </w:rPr>
              <w:t>Campaña de concientización para el cuidado de las áreas que    forman los malecones.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582C1F" w:rsidRDefault="00723C6E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582C1F" w:rsidRDefault="004D6537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2125" w:type="dxa"/>
          </w:tcPr>
          <w:p w:rsidR="00807BB5" w:rsidRDefault="0039684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66%</w:t>
            </w:r>
          </w:p>
        </w:tc>
      </w:tr>
      <w:tr w:rsidR="00807BB5" w:rsidTr="00371525">
        <w:tc>
          <w:tcPr>
            <w:tcW w:w="567" w:type="dxa"/>
          </w:tcPr>
          <w:p w:rsidR="008D32A9" w:rsidRDefault="00AE0E3C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702" w:type="dxa"/>
          </w:tcPr>
          <w:p w:rsidR="00807BB5" w:rsidRDefault="00AB1AF8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7578F">
              <w:rPr>
                <w:rFonts w:ascii="Arial" w:eastAsia="Times New Roman" w:hAnsi="Arial" w:cs="Arial"/>
                <w:color w:val="000000"/>
                <w:lang w:eastAsia="es-MX"/>
              </w:rPr>
              <w:t>Mantenimiento del alumbrado que tiene los malecones.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582C1F" w:rsidRDefault="004D6537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560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Default="004D6537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2125" w:type="dxa"/>
          </w:tcPr>
          <w:p w:rsidR="00807BB5" w:rsidRDefault="0039684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80%</w:t>
            </w:r>
          </w:p>
        </w:tc>
      </w:tr>
      <w:tr w:rsidR="00807BB5" w:rsidTr="00371525">
        <w:tc>
          <w:tcPr>
            <w:tcW w:w="567" w:type="dxa"/>
          </w:tcPr>
          <w:p w:rsidR="008D32A9" w:rsidRDefault="008D32A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807BB5" w:rsidRDefault="00AB1AF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702" w:type="dxa"/>
          </w:tcPr>
          <w:p w:rsidR="00807BB5" w:rsidRDefault="00AB1AF8" w:rsidP="00AB1AF8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1AF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Mantenimiento continúo en </w:t>
            </w:r>
            <w:r w:rsidRPr="00AB1AF8"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muelles, en asientos y lugares       destinados a la colocación de pintura en los malecones.</w:t>
            </w:r>
          </w:p>
        </w:tc>
        <w:tc>
          <w:tcPr>
            <w:tcW w:w="3119" w:type="dxa"/>
          </w:tcPr>
          <w:p w:rsidR="00807BB5" w:rsidRDefault="00807BB5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8D32A9" w:rsidRDefault="008D32A9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909B5" w:rsidRDefault="004D6537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560" w:type="dxa"/>
          </w:tcPr>
          <w:p w:rsidR="008D32A9" w:rsidRDefault="008D32A9" w:rsidP="008D32A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1909B5" w:rsidRPr="008D32A9" w:rsidRDefault="008D32A9" w:rsidP="008D32A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</w:t>
            </w:r>
            <w:r w:rsidR="004D6537"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</w:p>
        </w:tc>
        <w:tc>
          <w:tcPr>
            <w:tcW w:w="2125" w:type="dxa"/>
          </w:tcPr>
          <w:p w:rsidR="00807BB5" w:rsidRDefault="0039684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50%</w:t>
            </w:r>
          </w:p>
        </w:tc>
      </w:tr>
      <w:tr w:rsidR="00AB1AF8" w:rsidTr="00371525">
        <w:tc>
          <w:tcPr>
            <w:tcW w:w="567" w:type="dxa"/>
          </w:tcPr>
          <w:p w:rsidR="00AB1AF8" w:rsidRDefault="00AB1AF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lastRenderedPageBreak/>
              <w:t>4</w:t>
            </w:r>
          </w:p>
        </w:tc>
        <w:tc>
          <w:tcPr>
            <w:tcW w:w="1702" w:type="dxa"/>
          </w:tcPr>
          <w:p w:rsidR="00AB1AF8" w:rsidRDefault="00AB1AF8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AB1AF8">
              <w:rPr>
                <w:rFonts w:ascii="Calibri" w:eastAsia="Times New Roman" w:hAnsi="Calibri" w:cs="Times New Roman"/>
                <w:color w:val="000000"/>
                <w:lang w:eastAsia="es-MX"/>
              </w:rPr>
              <w:t>Operatividad de vehículos y equipos de trabajo.</w:t>
            </w:r>
          </w:p>
        </w:tc>
        <w:tc>
          <w:tcPr>
            <w:tcW w:w="3119" w:type="dxa"/>
          </w:tcPr>
          <w:p w:rsidR="00AB1AF8" w:rsidRDefault="00AB1AF8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842" w:type="dxa"/>
          </w:tcPr>
          <w:p w:rsidR="00AB1AF8" w:rsidRDefault="004D6537" w:rsidP="008D32A9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560" w:type="dxa"/>
          </w:tcPr>
          <w:p w:rsidR="00AB1AF8" w:rsidRDefault="004D6537" w:rsidP="008D32A9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            3</w:t>
            </w:r>
          </w:p>
        </w:tc>
        <w:tc>
          <w:tcPr>
            <w:tcW w:w="2125" w:type="dxa"/>
          </w:tcPr>
          <w:p w:rsidR="00AB1AF8" w:rsidRDefault="00396849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100%</w:t>
            </w:r>
          </w:p>
        </w:tc>
      </w:tr>
      <w:tr w:rsidR="00AB1AF8" w:rsidRPr="00396849" w:rsidTr="00AB1AF8">
        <w:tc>
          <w:tcPr>
            <w:tcW w:w="567" w:type="dxa"/>
            <w:shd w:val="clear" w:color="auto" w:fill="F79646" w:themeFill="accent6"/>
          </w:tcPr>
          <w:p w:rsidR="00AB1AF8" w:rsidRPr="00396849" w:rsidRDefault="00AB1AF8" w:rsidP="0039684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F79646" w:themeColor="accent6"/>
                <w:lang w:eastAsia="es-MX"/>
              </w:rPr>
            </w:pPr>
          </w:p>
        </w:tc>
        <w:tc>
          <w:tcPr>
            <w:tcW w:w="1702" w:type="dxa"/>
            <w:shd w:val="clear" w:color="auto" w:fill="F79646" w:themeFill="accent6"/>
          </w:tcPr>
          <w:p w:rsidR="00AB1AF8" w:rsidRPr="00396849" w:rsidRDefault="00AB1AF8" w:rsidP="0039684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39684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Total</w:t>
            </w:r>
          </w:p>
        </w:tc>
        <w:tc>
          <w:tcPr>
            <w:tcW w:w="3119" w:type="dxa"/>
            <w:shd w:val="clear" w:color="auto" w:fill="F79646" w:themeFill="accent6"/>
          </w:tcPr>
          <w:p w:rsidR="00AB1AF8" w:rsidRPr="00396849" w:rsidRDefault="00AB1AF8" w:rsidP="0039684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842" w:type="dxa"/>
            <w:shd w:val="clear" w:color="auto" w:fill="F79646" w:themeFill="accent6"/>
          </w:tcPr>
          <w:p w:rsidR="00AB1AF8" w:rsidRPr="00396849" w:rsidRDefault="00AB1AF8" w:rsidP="0039684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60" w:type="dxa"/>
            <w:shd w:val="clear" w:color="auto" w:fill="F79646" w:themeFill="accent6"/>
          </w:tcPr>
          <w:p w:rsidR="00AB1AF8" w:rsidRPr="00396849" w:rsidRDefault="00AB1AF8" w:rsidP="0039684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2125" w:type="dxa"/>
            <w:shd w:val="clear" w:color="auto" w:fill="F79646" w:themeFill="accent6"/>
          </w:tcPr>
          <w:p w:rsidR="00AB1AF8" w:rsidRPr="00396849" w:rsidRDefault="00396849" w:rsidP="00396849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396849"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74%</w:t>
            </w:r>
          </w:p>
        </w:tc>
      </w:tr>
    </w:tbl>
    <w:p w:rsidR="00A82C8D" w:rsidRPr="008239D5" w:rsidRDefault="00A82C8D" w:rsidP="008239D5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EF0820" w:rsidRPr="00EF0820" w:rsidRDefault="00EF0820" w:rsidP="00EF0820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  <w:bookmarkStart w:id="0" w:name="_GoBack"/>
      <w:bookmarkEnd w:id="0"/>
    </w:p>
    <w:sectPr w:rsidR="00EF0820" w:rsidRPr="00EF0820" w:rsidSect="00F63A25"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BF4" w:rsidRDefault="00477BF4" w:rsidP="005F2963">
      <w:pPr>
        <w:spacing w:after="0" w:line="240" w:lineRule="auto"/>
      </w:pPr>
      <w:r>
        <w:separator/>
      </w:r>
    </w:p>
  </w:endnote>
  <w:endnote w:type="continuationSeparator" w:id="0">
    <w:p w:rsidR="00477BF4" w:rsidRDefault="00477BF4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BF4" w:rsidRDefault="00477BF4" w:rsidP="005F2963">
      <w:pPr>
        <w:spacing w:after="0" w:line="240" w:lineRule="auto"/>
      </w:pPr>
      <w:r>
        <w:separator/>
      </w:r>
    </w:p>
  </w:footnote>
  <w:footnote w:type="continuationSeparator" w:id="0">
    <w:p w:rsidR="00477BF4" w:rsidRDefault="00477BF4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109E"/>
    <w:multiLevelType w:val="hybridMultilevel"/>
    <w:tmpl w:val="4686D1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40749"/>
    <w:multiLevelType w:val="hybridMultilevel"/>
    <w:tmpl w:val="6C64B78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6E781C"/>
    <w:multiLevelType w:val="hybridMultilevel"/>
    <w:tmpl w:val="1C1E2C32"/>
    <w:lvl w:ilvl="0" w:tplc="EE108658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378FB"/>
    <w:multiLevelType w:val="hybridMultilevel"/>
    <w:tmpl w:val="10FE4B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2265AB"/>
    <w:multiLevelType w:val="hybridMultilevel"/>
    <w:tmpl w:val="60FC043C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4C286CE3"/>
    <w:multiLevelType w:val="hybridMultilevel"/>
    <w:tmpl w:val="23D89C08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ABB51ED"/>
    <w:multiLevelType w:val="hybridMultilevel"/>
    <w:tmpl w:val="D4427FC8"/>
    <w:lvl w:ilvl="0" w:tplc="1486C5FE">
      <w:start w:val="7"/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4454A0C"/>
    <w:multiLevelType w:val="hybridMultilevel"/>
    <w:tmpl w:val="D94003EA"/>
    <w:lvl w:ilvl="0" w:tplc="0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">
    <w:nsid w:val="7DB609A8"/>
    <w:multiLevelType w:val="hybridMultilevel"/>
    <w:tmpl w:val="595C7E94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B6D"/>
    <w:rsid w:val="00012202"/>
    <w:rsid w:val="000160F3"/>
    <w:rsid w:val="000A0080"/>
    <w:rsid w:val="000E0294"/>
    <w:rsid w:val="000E1E8A"/>
    <w:rsid w:val="0017578F"/>
    <w:rsid w:val="00176E9A"/>
    <w:rsid w:val="001909B5"/>
    <w:rsid w:val="001E545B"/>
    <w:rsid w:val="001F15BC"/>
    <w:rsid w:val="00211994"/>
    <w:rsid w:val="002133F7"/>
    <w:rsid w:val="00215064"/>
    <w:rsid w:val="0022271F"/>
    <w:rsid w:val="002252BB"/>
    <w:rsid w:val="0023247B"/>
    <w:rsid w:val="00247701"/>
    <w:rsid w:val="00263B61"/>
    <w:rsid w:val="00266F35"/>
    <w:rsid w:val="0027078D"/>
    <w:rsid w:val="002858D4"/>
    <w:rsid w:val="002E03BB"/>
    <w:rsid w:val="002E16F2"/>
    <w:rsid w:val="002F06E6"/>
    <w:rsid w:val="00320F45"/>
    <w:rsid w:val="00322386"/>
    <w:rsid w:val="003564A4"/>
    <w:rsid w:val="00380797"/>
    <w:rsid w:val="00390E63"/>
    <w:rsid w:val="00396849"/>
    <w:rsid w:val="003B236C"/>
    <w:rsid w:val="003D6CFB"/>
    <w:rsid w:val="003F0129"/>
    <w:rsid w:val="003F239B"/>
    <w:rsid w:val="0046347C"/>
    <w:rsid w:val="00477BF4"/>
    <w:rsid w:val="004C362F"/>
    <w:rsid w:val="004C772A"/>
    <w:rsid w:val="004D6537"/>
    <w:rsid w:val="0053024C"/>
    <w:rsid w:val="005363A2"/>
    <w:rsid w:val="00574387"/>
    <w:rsid w:val="00582C1F"/>
    <w:rsid w:val="00597FBD"/>
    <w:rsid w:val="005A0969"/>
    <w:rsid w:val="005F2963"/>
    <w:rsid w:val="00630632"/>
    <w:rsid w:val="00657B6D"/>
    <w:rsid w:val="00683EFC"/>
    <w:rsid w:val="006A4848"/>
    <w:rsid w:val="006E3AEA"/>
    <w:rsid w:val="007107BC"/>
    <w:rsid w:val="00723C6E"/>
    <w:rsid w:val="00763791"/>
    <w:rsid w:val="007D6FC9"/>
    <w:rsid w:val="00807BB5"/>
    <w:rsid w:val="008238F1"/>
    <w:rsid w:val="008239D5"/>
    <w:rsid w:val="00832A3E"/>
    <w:rsid w:val="00833C21"/>
    <w:rsid w:val="008615CA"/>
    <w:rsid w:val="00861968"/>
    <w:rsid w:val="008977F1"/>
    <w:rsid w:val="008D32A9"/>
    <w:rsid w:val="00945027"/>
    <w:rsid w:val="009A5B9E"/>
    <w:rsid w:val="009B1596"/>
    <w:rsid w:val="009C4747"/>
    <w:rsid w:val="00A20CD7"/>
    <w:rsid w:val="00A73ECC"/>
    <w:rsid w:val="00A82C8D"/>
    <w:rsid w:val="00A84107"/>
    <w:rsid w:val="00A842E3"/>
    <w:rsid w:val="00AB1AF8"/>
    <w:rsid w:val="00AE0E3C"/>
    <w:rsid w:val="00B15E18"/>
    <w:rsid w:val="00B4581B"/>
    <w:rsid w:val="00B5758F"/>
    <w:rsid w:val="00B63521"/>
    <w:rsid w:val="00B75C1D"/>
    <w:rsid w:val="00B9061B"/>
    <w:rsid w:val="00BA49E4"/>
    <w:rsid w:val="00BB1F7B"/>
    <w:rsid w:val="00BE11E1"/>
    <w:rsid w:val="00BE6895"/>
    <w:rsid w:val="00C110B1"/>
    <w:rsid w:val="00C14C82"/>
    <w:rsid w:val="00C35AAF"/>
    <w:rsid w:val="00C54386"/>
    <w:rsid w:val="00CA05FC"/>
    <w:rsid w:val="00CC130E"/>
    <w:rsid w:val="00D437FC"/>
    <w:rsid w:val="00D639AA"/>
    <w:rsid w:val="00D81158"/>
    <w:rsid w:val="00D85843"/>
    <w:rsid w:val="00DC1410"/>
    <w:rsid w:val="00E05E7A"/>
    <w:rsid w:val="00E230A5"/>
    <w:rsid w:val="00E40F4E"/>
    <w:rsid w:val="00E529FB"/>
    <w:rsid w:val="00E650D6"/>
    <w:rsid w:val="00ED6D4D"/>
    <w:rsid w:val="00EF0820"/>
    <w:rsid w:val="00F04BB1"/>
    <w:rsid w:val="00F3372E"/>
    <w:rsid w:val="00F460AE"/>
    <w:rsid w:val="00F6063F"/>
    <w:rsid w:val="00F61B3B"/>
    <w:rsid w:val="00F63A25"/>
    <w:rsid w:val="00FD1CC1"/>
    <w:rsid w:val="00FF24A7"/>
    <w:rsid w:val="00F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2A0E74-A4B2-494B-B30B-EBE315D5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5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BB5793-18C4-413A-A5CB-7821D11A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Agenda</cp:lastModifiedBy>
  <cp:revision>3</cp:revision>
  <cp:lastPrinted>2019-04-05T16:10:00Z</cp:lastPrinted>
  <dcterms:created xsi:type="dcterms:W3CDTF">2020-10-08T17:09:00Z</dcterms:created>
  <dcterms:modified xsi:type="dcterms:W3CDTF">2020-10-08T18:28:00Z</dcterms:modified>
</cp:coreProperties>
</file>